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EF4EC">
    <v:background id="_x0000_s1025" o:bwmode="white" fillcolor="#fef4ec" o:targetscreensize="800,600">
      <v:fill color2="#fbd4b4 [1305]" focus="100%" type="gradient"/>
    </v:background>
  </w:background>
  <w:body>
    <w:p w:rsidR="00291952" w:rsidRPr="00031792" w:rsidRDefault="005D7CAE" w:rsidP="009E1424">
      <w:pPr>
        <w:spacing w:after="0" w:line="240" w:lineRule="auto"/>
        <w:ind w:left="-1134" w:right="-1134" w:firstLine="1134"/>
        <w:rPr>
          <w:rFonts w:ascii="Monotype Corsiva" w:eastAsia="Times New Roman" w:hAnsi="Monotype Corsiva" w:cs="Times New Roman"/>
          <w:b/>
          <w:color w:val="632423" w:themeColor="accent2" w:themeShade="80"/>
          <w:sz w:val="44"/>
          <w:szCs w:val="44"/>
          <w:lang w:eastAsia="de-DE"/>
        </w:rPr>
      </w:pPr>
      <w:r w:rsidRPr="00031792">
        <w:rPr>
          <w:rFonts w:ascii="Monotype Corsiva" w:eastAsia="Times New Roman" w:hAnsi="Monotype Corsiva" w:cs="Arial"/>
          <w:color w:val="632423" w:themeColor="accent2" w:themeShade="80"/>
          <w:sz w:val="56"/>
          <w:szCs w:val="56"/>
          <w:lang w:eastAsia="de-DE"/>
        </w:rPr>
        <w:t xml:space="preserve">Rebecca </w:t>
      </w:r>
      <w:proofErr w:type="spellStart"/>
      <w:r w:rsidRPr="00031792">
        <w:rPr>
          <w:rFonts w:ascii="Monotype Corsiva" w:eastAsia="Times New Roman" w:hAnsi="Monotype Corsiva" w:cs="Arial"/>
          <w:color w:val="632423" w:themeColor="accent2" w:themeShade="80"/>
          <w:sz w:val="56"/>
          <w:szCs w:val="56"/>
          <w:lang w:eastAsia="de-DE"/>
        </w:rPr>
        <w:t>Walkiw</w:t>
      </w:r>
      <w:proofErr w:type="spellEnd"/>
      <w:r w:rsidR="00DA5EE4" w:rsidRPr="00031792">
        <w:rPr>
          <w:rFonts w:ascii="Monotype Corsiva" w:eastAsia="Times New Roman" w:hAnsi="Monotype Corsiva" w:cs="Times New Roman"/>
          <w:b/>
          <w:color w:val="632423" w:themeColor="accent2" w:themeShade="80"/>
          <w:sz w:val="44"/>
          <w:szCs w:val="44"/>
          <w:lang w:eastAsia="de-DE"/>
        </w:rPr>
        <w:tab/>
      </w:r>
      <w:r w:rsidR="009E1424" w:rsidRPr="00031792">
        <w:rPr>
          <w:rFonts w:ascii="Monotype Corsiva" w:eastAsia="Times New Roman" w:hAnsi="Monotype Corsiva" w:cs="Times New Roman"/>
          <w:b/>
          <w:color w:val="632423" w:themeColor="accent2" w:themeShade="80"/>
          <w:sz w:val="44"/>
          <w:szCs w:val="44"/>
          <w:lang w:eastAsia="de-DE"/>
        </w:rPr>
        <w:tab/>
      </w:r>
      <w:r w:rsidR="009E1424" w:rsidRPr="00031792">
        <w:rPr>
          <w:rFonts w:ascii="Monotype Corsiva" w:eastAsia="Times New Roman" w:hAnsi="Monotype Corsiva" w:cs="Times New Roman"/>
          <w:b/>
          <w:color w:val="632423" w:themeColor="accent2" w:themeShade="80"/>
          <w:sz w:val="44"/>
          <w:szCs w:val="44"/>
          <w:lang w:eastAsia="de-DE"/>
        </w:rPr>
        <w:tab/>
      </w:r>
      <w:r w:rsidR="009E1424" w:rsidRPr="00031792">
        <w:rPr>
          <w:rFonts w:ascii="Monotype Corsiva" w:eastAsia="Times New Roman" w:hAnsi="Monotype Corsiva" w:cs="Times New Roman"/>
          <w:b/>
          <w:color w:val="632423" w:themeColor="accent2" w:themeShade="80"/>
          <w:sz w:val="44"/>
          <w:szCs w:val="44"/>
          <w:lang w:eastAsia="de-DE"/>
        </w:rPr>
        <w:tab/>
      </w:r>
      <w:r w:rsidRPr="00031792">
        <w:rPr>
          <w:rFonts w:ascii="Monotype Corsiva" w:eastAsia="Times New Roman" w:hAnsi="Monotype Corsiva" w:cs="Times New Roman"/>
          <w:color w:val="632423" w:themeColor="accent2" w:themeShade="80"/>
          <w:sz w:val="40"/>
          <w:szCs w:val="40"/>
          <w:lang w:eastAsia="de-DE"/>
        </w:rPr>
        <w:t>Mut</w:t>
      </w:r>
      <w:r w:rsidR="00AA4B98" w:rsidRPr="00031792">
        <w:rPr>
          <w:rFonts w:ascii="Monotype Corsiva" w:eastAsia="Times New Roman" w:hAnsi="Monotype Corsiva" w:cs="Times New Roman"/>
          <w:color w:val="632423" w:themeColor="accent2" w:themeShade="80"/>
          <w:sz w:val="40"/>
          <w:szCs w:val="40"/>
          <w:lang w:eastAsia="de-DE"/>
        </w:rPr>
        <w:t xml:space="preserve"> </w:t>
      </w:r>
      <w:r w:rsidRPr="00031792">
        <w:rPr>
          <w:rFonts w:ascii="Monotype Corsiva" w:eastAsia="Times New Roman" w:hAnsi="Monotype Corsiva" w:cs="Times New Roman"/>
          <w:color w:val="632423" w:themeColor="accent2" w:themeShade="80"/>
          <w:sz w:val="40"/>
          <w:szCs w:val="40"/>
          <w:lang w:eastAsia="de-DE"/>
        </w:rPr>
        <w:t>zur Veränderung</w:t>
      </w:r>
    </w:p>
    <w:tbl>
      <w:tblPr>
        <w:tblpPr w:leftFromText="141" w:rightFromText="141" w:vertAnchor="text" w:horzAnchor="margin" w:tblpX="-1352" w:tblpY="160"/>
        <w:tblW w:w="11977" w:type="dxa"/>
        <w:shd w:val="clear" w:color="auto" w:fill="1F497D" w:themeFill="text2"/>
        <w:tblCellMar>
          <w:left w:w="70" w:type="dxa"/>
          <w:right w:w="70" w:type="dxa"/>
        </w:tblCellMar>
        <w:tblLook w:val="0000"/>
      </w:tblPr>
      <w:tblGrid>
        <w:gridCol w:w="495"/>
        <w:gridCol w:w="985"/>
        <w:gridCol w:w="8652"/>
        <w:gridCol w:w="1285"/>
        <w:gridCol w:w="560"/>
      </w:tblGrid>
      <w:tr w:rsidR="0018081B" w:rsidRPr="001B0C94" w:rsidTr="001C2E31">
        <w:trPr>
          <w:trHeight w:val="284"/>
        </w:trPr>
        <w:tc>
          <w:tcPr>
            <w:tcW w:w="495" w:type="dxa"/>
            <w:shd w:val="clear" w:color="auto" w:fill="1F497D" w:themeFill="text2"/>
          </w:tcPr>
          <w:p w:rsidR="005E6FB7" w:rsidRPr="001B0C94" w:rsidRDefault="005E6FB7" w:rsidP="001C2E31">
            <w:pPr>
              <w:spacing w:after="0" w:line="240" w:lineRule="auto"/>
              <w:jc w:val="center"/>
              <w:rPr>
                <w:rFonts w:ascii="Monotype Corsiva" w:eastAsia="Times New Roman" w:hAnsi="Monotype Corsiva" w:cstheme="minorHAnsi"/>
                <w:color w:val="FBD4B4" w:themeColor="accent6" w:themeTint="66"/>
                <w:sz w:val="16"/>
                <w:szCs w:val="16"/>
                <w:lang w:eastAsia="de-DE"/>
              </w:rPr>
            </w:pPr>
          </w:p>
        </w:tc>
        <w:tc>
          <w:tcPr>
            <w:tcW w:w="9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lang w:eastAsia="de-DE"/>
              </w:rPr>
            </w:pPr>
            <w:r w:rsidRPr="001B0C94">
              <w:rPr>
                <w:rFonts w:ascii="Arial" w:eastAsia="Times New Roman" w:hAnsi="Arial" w:cs="Arial"/>
                <w:color w:val="FBD4B4" w:themeColor="accent6" w:themeTint="66"/>
                <w:sz w:val="20"/>
                <w:szCs w:val="20"/>
                <w:lang w:eastAsia="de-DE"/>
              </w:rPr>
              <w:t>Startseite</w:t>
            </w:r>
          </w:p>
        </w:tc>
        <w:tc>
          <w:tcPr>
            <w:tcW w:w="8652"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lang w:eastAsia="de-DE"/>
              </w:rPr>
            </w:pPr>
          </w:p>
        </w:tc>
        <w:tc>
          <w:tcPr>
            <w:tcW w:w="12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lang w:eastAsia="de-DE"/>
              </w:rPr>
            </w:pPr>
            <w:r w:rsidRPr="001B0C94">
              <w:rPr>
                <w:rFonts w:ascii="Arial" w:eastAsia="Times New Roman" w:hAnsi="Arial" w:cs="Arial"/>
                <w:color w:val="FBD4B4" w:themeColor="accent6" w:themeTint="66"/>
                <w:sz w:val="20"/>
                <w:szCs w:val="20"/>
                <w:lang w:eastAsia="de-DE"/>
              </w:rPr>
              <w:t>Willkommen!</w:t>
            </w:r>
          </w:p>
        </w:tc>
        <w:tc>
          <w:tcPr>
            <w:tcW w:w="560"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lang w:eastAsia="de-DE"/>
              </w:rPr>
            </w:pPr>
          </w:p>
        </w:tc>
      </w:tr>
    </w:tbl>
    <w:p w:rsidR="00291952" w:rsidRPr="00021D45" w:rsidRDefault="00021D45" w:rsidP="006806DA">
      <w:pPr>
        <w:spacing w:after="0" w:line="240" w:lineRule="auto"/>
        <w:jc w:val="center"/>
        <w:rPr>
          <w:rFonts w:eastAsia="Times New Roman" w:cstheme="minorHAnsi"/>
          <w:color w:val="FDE9D9" w:themeColor="accent6" w:themeTint="33"/>
          <w:sz w:val="16"/>
          <w:szCs w:val="16"/>
          <w:lang w:eastAsia="de-DE"/>
        </w:rPr>
      </w:pPr>
      <w:r>
        <w:rPr>
          <w:rFonts w:eastAsia="Times New Roman" w:cstheme="minorHAnsi"/>
          <w:noProof/>
          <w:color w:val="FDE9D9" w:themeColor="accent6" w:themeTint="33"/>
          <w:sz w:val="16"/>
          <w:szCs w:val="16"/>
          <w:lang w:eastAsia="de-DE"/>
        </w:rPr>
        <w:drawing>
          <wp:anchor distT="0" distB="0" distL="114300" distR="114300" simplePos="0" relativeHeight="251658240" behindDoc="1" locked="0" layoutInCell="1" allowOverlap="1">
            <wp:simplePos x="0" y="0"/>
            <wp:positionH relativeFrom="column">
              <wp:posOffset>-921463</wp:posOffset>
            </wp:positionH>
            <wp:positionV relativeFrom="paragraph">
              <wp:posOffset>330877</wp:posOffset>
            </wp:positionV>
            <wp:extent cx="7592553" cy="1135416"/>
            <wp:effectExtent l="19050" t="0" r="8397" b="0"/>
            <wp:wrapNone/>
            <wp:docPr id="1" name="Bild 1" descr="slidesh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show 1"/>
                    <pic:cNvPicPr>
                      <a:picLocks noChangeAspect="1" noChangeArrowheads="1"/>
                    </pic:cNvPicPr>
                  </pic:nvPicPr>
                  <pic:blipFill>
                    <a:blip r:embed="rId8" cstate="print"/>
                    <a:srcRect/>
                    <a:stretch>
                      <a:fillRect/>
                    </a:stretch>
                  </pic:blipFill>
                  <pic:spPr bwMode="auto">
                    <a:xfrm>
                      <a:off x="0" y="0"/>
                      <a:ext cx="7592553" cy="1135416"/>
                    </a:xfrm>
                    <a:prstGeom prst="rect">
                      <a:avLst/>
                    </a:prstGeom>
                    <a:noFill/>
                    <a:ln w="9525">
                      <a:noFill/>
                      <a:miter lim="800000"/>
                      <a:headEnd/>
                      <a:tailEnd/>
                    </a:ln>
                  </pic:spPr>
                </pic:pic>
              </a:graphicData>
            </a:graphic>
          </wp:anchor>
        </w:drawing>
      </w:r>
    </w:p>
    <w:p w:rsidR="00E64CF4" w:rsidRPr="00021D45" w:rsidRDefault="00D54BFA" w:rsidP="00B34DD2">
      <w:pPr>
        <w:spacing w:after="0" w:line="240" w:lineRule="auto"/>
        <w:jc w:val="center"/>
        <w:rPr>
          <w:rFonts w:eastAsia="Times New Roman" w:cstheme="minorHAnsi"/>
          <w:noProof/>
          <w:sz w:val="16"/>
          <w:szCs w:val="16"/>
          <w:lang w:eastAsia="de-DE"/>
        </w:rPr>
      </w:pPr>
      <w:r>
        <w:rPr>
          <w:rFonts w:eastAsia="Times New Roman" w:cstheme="minorHAnsi"/>
          <w:noProof/>
          <w:sz w:val="16"/>
          <w:szCs w:val="16"/>
          <w:lang w:eastAsia="de-DE"/>
        </w:rPr>
        <w:tab/>
      </w:r>
      <w:r>
        <w:rPr>
          <w:rFonts w:eastAsia="Times New Roman" w:cstheme="minorHAnsi"/>
          <w:noProof/>
          <w:sz w:val="16"/>
          <w:szCs w:val="16"/>
          <w:lang w:eastAsia="de-DE"/>
        </w:rPr>
        <w:tab/>
      </w:r>
      <w:r>
        <w:rPr>
          <w:rFonts w:eastAsia="Times New Roman" w:cstheme="minorHAnsi"/>
          <w:noProof/>
          <w:sz w:val="16"/>
          <w:szCs w:val="16"/>
          <w:lang w:eastAsia="de-DE"/>
        </w:rPr>
        <w:tab/>
      </w:r>
      <w:r>
        <w:rPr>
          <w:rFonts w:eastAsia="Times New Roman" w:cstheme="minorHAnsi"/>
          <w:noProof/>
          <w:sz w:val="16"/>
          <w:szCs w:val="16"/>
          <w:lang w:eastAsia="de-DE"/>
        </w:rPr>
        <w:tab/>
      </w:r>
    </w:p>
    <w:p w:rsidR="00E64CF4" w:rsidRPr="00021D45" w:rsidRDefault="00131CD9" w:rsidP="00131CD9">
      <w:pPr>
        <w:tabs>
          <w:tab w:val="left" w:pos="5790"/>
        </w:tabs>
        <w:spacing w:after="0" w:line="240" w:lineRule="auto"/>
        <w:rPr>
          <w:rFonts w:eastAsia="Times New Roman" w:cstheme="minorHAnsi"/>
          <w:noProof/>
          <w:sz w:val="16"/>
          <w:szCs w:val="16"/>
          <w:lang w:eastAsia="de-DE"/>
        </w:rPr>
      </w:pPr>
      <w:r>
        <w:rPr>
          <w:rFonts w:eastAsia="Times New Roman" w:cstheme="minorHAnsi"/>
          <w:noProof/>
          <w:sz w:val="16"/>
          <w:szCs w:val="16"/>
          <w:lang w:eastAsia="de-DE"/>
        </w:rPr>
        <w:tab/>
      </w:r>
    </w:p>
    <w:p w:rsidR="00ED3B07" w:rsidRDefault="00ED3B07" w:rsidP="00ED3B07">
      <w:pPr>
        <w:spacing w:after="0" w:line="240" w:lineRule="auto"/>
        <w:rPr>
          <w:rFonts w:ascii="Monotype Corsiva" w:eastAsia="Times New Roman" w:hAnsi="Monotype Corsiva" w:cs="Times New Roman"/>
          <w:noProof/>
          <w:color w:val="FABF8F" w:themeColor="accent6" w:themeTint="99"/>
          <w:sz w:val="28"/>
          <w:szCs w:val="28"/>
          <w:lang w:eastAsia="de-DE"/>
        </w:rPr>
      </w:pPr>
    </w:p>
    <w:p w:rsidR="00021D45" w:rsidRPr="000330F4" w:rsidRDefault="00BA610A" w:rsidP="008E22FF">
      <w:pPr>
        <w:spacing w:after="0" w:line="240" w:lineRule="auto"/>
        <w:ind w:left="4248" w:firstLine="708"/>
        <w:rPr>
          <w:rFonts w:ascii="Monotype Corsiva" w:eastAsia="Times New Roman" w:hAnsi="Monotype Corsiva" w:cs="Times New Roman"/>
          <w:noProof/>
          <w:color w:val="FABF8F" w:themeColor="accent6" w:themeTint="99"/>
          <w:sz w:val="32"/>
          <w:szCs w:val="32"/>
          <w:lang w:eastAsia="de-DE"/>
        </w:rPr>
      </w:pPr>
      <w:r w:rsidRPr="000330F4">
        <w:rPr>
          <w:rFonts w:ascii="Monotype Corsiva" w:eastAsia="Times New Roman" w:hAnsi="Monotype Corsiva" w:cs="Times New Roman"/>
          <w:noProof/>
          <w:color w:val="FABF8F" w:themeColor="accent6" w:themeTint="99"/>
          <w:sz w:val="32"/>
          <w:szCs w:val="32"/>
          <w:lang w:eastAsia="de-DE"/>
        </w:rPr>
        <w:t>Alles unterliegt dem ewigen Wandel</w:t>
      </w:r>
    </w:p>
    <w:tbl>
      <w:tblPr>
        <w:tblpPr w:leftFromText="141" w:rightFromText="141" w:vertAnchor="text" w:horzAnchor="page" w:tblpX="9495" w:tblpY="135"/>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left w:w="70" w:type="dxa"/>
          <w:right w:w="70" w:type="dxa"/>
        </w:tblCellMar>
        <w:tblLook w:val="0000"/>
      </w:tblPr>
      <w:tblGrid>
        <w:gridCol w:w="1281"/>
        <w:gridCol w:w="632"/>
      </w:tblGrid>
      <w:tr w:rsidR="006A354F" w:rsidTr="006A354F">
        <w:trPr>
          <w:trHeight w:val="136"/>
        </w:trPr>
        <w:tc>
          <w:tcPr>
            <w:tcW w:w="1281" w:type="dxa"/>
          </w:tcPr>
          <w:p w:rsidR="006A354F" w:rsidRPr="008E22FF" w:rsidRDefault="006A354F" w:rsidP="006A354F">
            <w:pPr>
              <w:spacing w:after="0" w:line="240" w:lineRule="auto"/>
              <w:jc w:val="center"/>
              <w:rPr>
                <w:rFonts w:eastAsia="Times New Roman" w:cstheme="minorHAnsi"/>
                <w:noProof/>
                <w:color w:val="FDE9D9" w:themeColor="accent6" w:themeTint="33"/>
                <w:sz w:val="16"/>
                <w:szCs w:val="16"/>
                <w:lang w:eastAsia="de-DE"/>
              </w:rPr>
            </w:pPr>
          </w:p>
        </w:tc>
        <w:tc>
          <w:tcPr>
            <w:tcW w:w="632" w:type="dxa"/>
          </w:tcPr>
          <w:p w:rsidR="006A354F" w:rsidRPr="000330F4" w:rsidRDefault="006A354F" w:rsidP="006A354F">
            <w:pPr>
              <w:spacing w:after="0" w:line="240" w:lineRule="auto"/>
              <w:jc w:val="center"/>
              <w:rPr>
                <w:rFonts w:ascii="Arial" w:eastAsia="Times New Roman" w:hAnsi="Arial" w:cs="Arial"/>
                <w:noProof/>
                <w:color w:val="FBD4B4" w:themeColor="accent6" w:themeTint="66"/>
                <w:sz w:val="16"/>
                <w:szCs w:val="16"/>
                <w:lang w:eastAsia="de-DE"/>
              </w:rPr>
            </w:pPr>
            <w:r w:rsidRPr="000330F4">
              <w:rPr>
                <w:rFonts w:ascii="Arial" w:eastAsia="Times New Roman" w:hAnsi="Arial" w:cs="Arial"/>
                <w:noProof/>
                <w:color w:val="FBD4B4" w:themeColor="accent6" w:themeTint="66"/>
                <w:sz w:val="16"/>
                <w:szCs w:val="16"/>
                <w:lang w:eastAsia="de-DE"/>
              </w:rPr>
              <w:t>Suche</w:t>
            </w:r>
          </w:p>
        </w:tc>
      </w:tr>
    </w:tbl>
    <w:p w:rsidR="00021D45" w:rsidRDefault="00D54BFA" w:rsidP="00212D54">
      <w:pPr>
        <w:spacing w:after="0" w:line="240" w:lineRule="auto"/>
        <w:rPr>
          <w:rFonts w:ascii="Monotype Corsiva" w:eastAsia="Times New Roman" w:hAnsi="Monotype Corsiva" w:cs="Times New Roman"/>
          <w:noProof/>
          <w:color w:val="FABF8F" w:themeColor="accent6" w:themeTint="99"/>
          <w:sz w:val="28"/>
          <w:szCs w:val="28"/>
          <w:lang w:eastAsia="de-DE"/>
        </w:rPr>
      </w:pPr>
      <w:r>
        <w:rPr>
          <w:rFonts w:ascii="Monotype Corsiva" w:eastAsia="Times New Roman" w:hAnsi="Monotype Corsiva" w:cs="Times New Roman"/>
          <w:noProof/>
          <w:color w:val="FABF8F" w:themeColor="accent6" w:themeTint="99"/>
          <w:sz w:val="28"/>
          <w:szCs w:val="28"/>
          <w:lang w:eastAsia="de-DE"/>
        </w:rPr>
        <w:tab/>
      </w:r>
      <w:r>
        <w:rPr>
          <w:rFonts w:ascii="Monotype Corsiva" w:eastAsia="Times New Roman" w:hAnsi="Monotype Corsiva" w:cs="Times New Roman"/>
          <w:noProof/>
          <w:color w:val="FABF8F" w:themeColor="accent6" w:themeTint="99"/>
          <w:sz w:val="28"/>
          <w:szCs w:val="28"/>
          <w:lang w:eastAsia="de-DE"/>
        </w:rPr>
        <w:tab/>
      </w:r>
      <w:r>
        <w:rPr>
          <w:rFonts w:ascii="Monotype Corsiva" w:eastAsia="Times New Roman" w:hAnsi="Monotype Corsiva" w:cs="Times New Roman"/>
          <w:noProof/>
          <w:color w:val="FABF8F" w:themeColor="accent6" w:themeTint="99"/>
          <w:sz w:val="28"/>
          <w:szCs w:val="28"/>
          <w:lang w:eastAsia="de-DE"/>
        </w:rPr>
        <w:tab/>
      </w:r>
      <w:r>
        <w:rPr>
          <w:rFonts w:ascii="Monotype Corsiva" w:eastAsia="Times New Roman" w:hAnsi="Monotype Corsiva" w:cs="Times New Roman"/>
          <w:noProof/>
          <w:color w:val="FABF8F" w:themeColor="accent6" w:themeTint="99"/>
          <w:sz w:val="28"/>
          <w:szCs w:val="28"/>
          <w:lang w:eastAsia="de-DE"/>
        </w:rPr>
        <w:tab/>
      </w:r>
      <w:r w:rsidR="00212D54">
        <w:rPr>
          <w:rFonts w:ascii="Monotype Corsiva" w:eastAsia="Times New Roman" w:hAnsi="Monotype Corsiva" w:cs="Times New Roman"/>
          <w:noProof/>
          <w:color w:val="FABF8F" w:themeColor="accent6" w:themeTint="99"/>
          <w:sz w:val="28"/>
          <w:szCs w:val="28"/>
          <w:lang w:eastAsia="de-DE"/>
        </w:rPr>
        <w:tab/>
      </w:r>
      <w:r w:rsidR="00212D54">
        <w:rPr>
          <w:rFonts w:ascii="Monotype Corsiva" w:eastAsia="Times New Roman" w:hAnsi="Monotype Corsiva" w:cs="Times New Roman"/>
          <w:noProof/>
          <w:color w:val="FABF8F" w:themeColor="accent6" w:themeTint="99"/>
          <w:sz w:val="28"/>
          <w:szCs w:val="28"/>
          <w:lang w:eastAsia="de-DE"/>
        </w:rPr>
        <w:tab/>
      </w:r>
      <w:r w:rsidR="00212D54">
        <w:rPr>
          <w:rFonts w:ascii="Monotype Corsiva" w:eastAsia="Times New Roman" w:hAnsi="Monotype Corsiva" w:cs="Times New Roman"/>
          <w:noProof/>
          <w:color w:val="FABF8F" w:themeColor="accent6" w:themeTint="99"/>
          <w:sz w:val="28"/>
          <w:szCs w:val="28"/>
          <w:lang w:eastAsia="de-DE"/>
        </w:rPr>
        <w:tab/>
        <w:t xml:space="preserve"> </w:t>
      </w:r>
    </w:p>
    <w:tbl>
      <w:tblPr>
        <w:tblpPr w:leftFromText="141" w:rightFromText="141" w:vertAnchor="page" w:horzAnchor="margin" w:tblpXSpec="center" w:tblpY="4253"/>
        <w:tblW w:w="6468" w:type="pct"/>
        <w:tblBorders>
          <w:insideH w:val="single" w:sz="12" w:space="0" w:color="1F497D" w:themeColor="text2"/>
          <w:insideV w:val="single" w:sz="12" w:space="0" w:color="1F497D" w:themeColor="text2"/>
        </w:tblBorders>
        <w:shd w:val="clear" w:color="auto" w:fill="000000" w:themeFill="text1"/>
        <w:tblCellMar>
          <w:left w:w="70" w:type="dxa"/>
          <w:right w:w="70" w:type="dxa"/>
        </w:tblCellMar>
        <w:tblLook w:val="0000"/>
      </w:tblPr>
      <w:tblGrid>
        <w:gridCol w:w="778"/>
        <w:gridCol w:w="709"/>
        <w:gridCol w:w="1134"/>
        <w:gridCol w:w="708"/>
        <w:gridCol w:w="1325"/>
        <w:gridCol w:w="1292"/>
        <w:gridCol w:w="989"/>
        <w:gridCol w:w="858"/>
        <w:gridCol w:w="1065"/>
        <w:gridCol w:w="1207"/>
        <w:gridCol w:w="1852"/>
      </w:tblGrid>
      <w:tr w:rsidR="002E7443" w:rsidRPr="000330F4" w:rsidTr="00DA1A82">
        <w:trPr>
          <w:trHeight w:val="195"/>
        </w:trPr>
        <w:tc>
          <w:tcPr>
            <w:tcW w:w="326" w:type="pct"/>
            <w:shd w:val="clear" w:color="auto" w:fill="000000" w:themeFill="text1"/>
          </w:tcPr>
          <w:p w:rsidR="00337A4E" w:rsidRPr="000330F4" w:rsidRDefault="00337A4E"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Über mich</w:t>
            </w:r>
          </w:p>
        </w:tc>
        <w:tc>
          <w:tcPr>
            <w:tcW w:w="297" w:type="pct"/>
            <w:shd w:val="clear" w:color="auto" w:fill="000000" w:themeFill="text1"/>
          </w:tcPr>
          <w:p w:rsidR="00337A4E" w:rsidRPr="000330F4" w:rsidRDefault="002E7443" w:rsidP="002E7443">
            <w:pPr>
              <w:spacing w:after="0" w:line="240" w:lineRule="auto"/>
              <w:jc w:val="center"/>
              <w:rPr>
                <w:rFonts w:ascii="Arial" w:eastAsia="Times New Roman" w:hAnsi="Arial" w:cs="Arial"/>
                <w:color w:val="FABF8F" w:themeColor="accent6" w:themeTint="99"/>
                <w:sz w:val="14"/>
                <w:szCs w:val="14"/>
                <w:lang w:eastAsia="de-DE"/>
              </w:rPr>
            </w:pPr>
            <w:r>
              <w:rPr>
                <w:rFonts w:ascii="Arial" w:eastAsia="Times New Roman" w:hAnsi="Arial" w:cs="Arial"/>
                <w:color w:val="FABF8F" w:themeColor="accent6" w:themeTint="99"/>
                <w:sz w:val="14"/>
                <w:szCs w:val="14"/>
                <w:lang w:eastAsia="de-DE"/>
              </w:rPr>
              <w:t>Schriften</w:t>
            </w:r>
          </w:p>
        </w:tc>
        <w:tc>
          <w:tcPr>
            <w:tcW w:w="476" w:type="pct"/>
            <w:shd w:val="clear" w:color="auto" w:fill="000000" w:themeFill="text1"/>
          </w:tcPr>
          <w:p w:rsidR="00337A4E" w:rsidRPr="000330F4" w:rsidRDefault="00337A4E" w:rsidP="00DA1A82">
            <w:pPr>
              <w:spacing w:after="0" w:line="240" w:lineRule="auto"/>
              <w:ind w:right="-53"/>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Übersetzungen</w:t>
            </w:r>
          </w:p>
        </w:tc>
        <w:tc>
          <w:tcPr>
            <w:tcW w:w="297" w:type="pct"/>
            <w:shd w:val="clear" w:color="auto" w:fill="000000" w:themeFill="text1"/>
          </w:tcPr>
          <w:p w:rsidR="00337A4E" w:rsidRPr="000330F4" w:rsidRDefault="00337A4E"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Gedichte</w:t>
            </w:r>
          </w:p>
        </w:tc>
        <w:tc>
          <w:tcPr>
            <w:tcW w:w="556" w:type="pct"/>
            <w:shd w:val="clear" w:color="auto" w:fill="000000" w:themeFill="text1"/>
          </w:tcPr>
          <w:p w:rsidR="00337A4E" w:rsidRPr="000330F4" w:rsidRDefault="00530B55"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Erzählungen</w:t>
            </w:r>
          </w:p>
        </w:tc>
        <w:tc>
          <w:tcPr>
            <w:tcW w:w="542" w:type="pct"/>
            <w:shd w:val="clear" w:color="auto" w:fill="000000" w:themeFill="text1"/>
          </w:tcPr>
          <w:p w:rsidR="00337A4E" w:rsidRPr="000330F4" w:rsidRDefault="00A23D84"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Wissenswertes</w:t>
            </w:r>
          </w:p>
        </w:tc>
        <w:tc>
          <w:tcPr>
            <w:tcW w:w="415" w:type="pct"/>
            <w:shd w:val="clear" w:color="auto" w:fill="000000" w:themeFill="text1"/>
          </w:tcPr>
          <w:p w:rsidR="00337A4E" w:rsidRPr="000330F4" w:rsidRDefault="00A23D84" w:rsidP="00EA3E75">
            <w:pPr>
              <w:spacing w:after="0" w:line="240" w:lineRule="auto"/>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Natur/Umwelt</w:t>
            </w:r>
          </w:p>
        </w:tc>
        <w:tc>
          <w:tcPr>
            <w:tcW w:w="360" w:type="pct"/>
            <w:shd w:val="clear" w:color="auto" w:fill="000000" w:themeFill="text1"/>
          </w:tcPr>
          <w:p w:rsidR="00337A4E" w:rsidRPr="000330F4" w:rsidRDefault="00A23D84" w:rsidP="00EA3E75">
            <w:pPr>
              <w:spacing w:after="0" w:line="240" w:lineRule="auto"/>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Gesundheit</w:t>
            </w:r>
          </w:p>
        </w:tc>
        <w:tc>
          <w:tcPr>
            <w:tcW w:w="447" w:type="pct"/>
            <w:shd w:val="clear" w:color="auto" w:fill="000000" w:themeFill="text1"/>
          </w:tcPr>
          <w:p w:rsidR="00337A4E" w:rsidRPr="000330F4" w:rsidRDefault="0088226B" w:rsidP="00EA3E75">
            <w:pPr>
              <w:spacing w:after="0" w:line="240" w:lineRule="auto"/>
              <w:rPr>
                <w:rFonts w:ascii="Arial" w:eastAsia="Times New Roman" w:hAnsi="Arial" w:cs="Arial"/>
                <w:color w:val="FABF8F" w:themeColor="accent6" w:themeTint="99"/>
                <w:sz w:val="14"/>
                <w:szCs w:val="14"/>
                <w:highlight w:val="black"/>
                <w:lang w:eastAsia="de-DE"/>
              </w:rPr>
            </w:pPr>
            <w:r w:rsidRPr="000330F4">
              <w:rPr>
                <w:rFonts w:ascii="Arial" w:eastAsia="Times New Roman" w:hAnsi="Arial" w:cs="Arial"/>
                <w:color w:val="FABF8F" w:themeColor="accent6" w:themeTint="99"/>
                <w:sz w:val="14"/>
                <w:szCs w:val="14"/>
                <w:highlight w:val="black"/>
                <w:lang w:eastAsia="de-DE"/>
              </w:rPr>
              <w:t>Zeit</w:t>
            </w:r>
            <w:r w:rsidR="00A23D84" w:rsidRPr="000330F4">
              <w:rPr>
                <w:rFonts w:ascii="Arial" w:eastAsia="Times New Roman" w:hAnsi="Arial" w:cs="Arial"/>
                <w:color w:val="FABF8F" w:themeColor="accent6" w:themeTint="99"/>
                <w:sz w:val="14"/>
                <w:szCs w:val="14"/>
                <w:highlight w:val="black"/>
                <w:lang w:eastAsia="de-DE"/>
              </w:rPr>
              <w:t>geschehen</w:t>
            </w:r>
          </w:p>
        </w:tc>
        <w:tc>
          <w:tcPr>
            <w:tcW w:w="506" w:type="pct"/>
            <w:shd w:val="clear" w:color="auto" w:fill="000000" w:themeFill="text1"/>
          </w:tcPr>
          <w:p w:rsidR="00337A4E" w:rsidRPr="000330F4" w:rsidRDefault="00A23D84" w:rsidP="00EA3E75">
            <w:pPr>
              <w:spacing w:after="0" w:line="240" w:lineRule="auto"/>
              <w:rPr>
                <w:rFonts w:ascii="Arial" w:eastAsia="Times New Roman" w:hAnsi="Arial" w:cs="Arial"/>
                <w:color w:val="FABF8F" w:themeColor="accent6" w:themeTint="99"/>
                <w:sz w:val="14"/>
                <w:szCs w:val="14"/>
                <w:highlight w:val="black"/>
                <w:lang w:eastAsia="de-DE"/>
              </w:rPr>
            </w:pPr>
            <w:r w:rsidRPr="000330F4">
              <w:rPr>
                <w:rFonts w:ascii="Arial" w:eastAsia="Times New Roman" w:hAnsi="Arial" w:cs="Arial"/>
                <w:color w:val="FABF8F" w:themeColor="accent6" w:themeTint="99"/>
                <w:sz w:val="14"/>
                <w:szCs w:val="14"/>
                <w:highlight w:val="black"/>
                <w:lang w:eastAsia="de-DE"/>
              </w:rPr>
              <w:t>Überbevölkerung</w:t>
            </w:r>
          </w:p>
        </w:tc>
        <w:tc>
          <w:tcPr>
            <w:tcW w:w="777" w:type="pct"/>
            <w:shd w:val="clear" w:color="auto" w:fill="000000" w:themeFill="text1"/>
          </w:tcPr>
          <w:p w:rsidR="00337A4E" w:rsidRPr="000330F4" w:rsidRDefault="00E83649" w:rsidP="00E83649">
            <w:pPr>
              <w:spacing w:after="0" w:line="240" w:lineRule="auto"/>
              <w:rPr>
                <w:rFonts w:ascii="Arial" w:eastAsia="Times New Roman" w:hAnsi="Arial" w:cs="Arial"/>
                <w:color w:val="FABF8F" w:themeColor="accent6" w:themeTint="99"/>
                <w:sz w:val="14"/>
                <w:szCs w:val="14"/>
                <w:highlight w:val="black"/>
                <w:lang w:eastAsia="de-DE"/>
              </w:rPr>
            </w:pPr>
            <w:r>
              <w:rPr>
                <w:rFonts w:ascii="Arial" w:eastAsia="Times New Roman" w:hAnsi="Arial" w:cs="Arial"/>
                <w:color w:val="FABF8F" w:themeColor="accent6" w:themeTint="99"/>
                <w:sz w:val="14"/>
                <w:szCs w:val="14"/>
                <w:highlight w:val="black"/>
                <w:lang w:eastAsia="de-DE"/>
              </w:rPr>
              <w:t>Geisteswissenschaften</w:t>
            </w:r>
          </w:p>
        </w:tc>
      </w:tr>
      <w:tr w:rsidR="002E7443" w:rsidRPr="000330F4" w:rsidTr="00DA1A82">
        <w:trPr>
          <w:trHeight w:val="195"/>
        </w:trPr>
        <w:tc>
          <w:tcPr>
            <w:tcW w:w="326" w:type="pct"/>
            <w:shd w:val="clear" w:color="auto" w:fill="000000" w:themeFill="text1"/>
          </w:tcPr>
          <w:p w:rsidR="00337A4E" w:rsidRPr="000330F4" w:rsidRDefault="00C663A9"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Aktuelles</w:t>
            </w:r>
          </w:p>
        </w:tc>
        <w:tc>
          <w:tcPr>
            <w:tcW w:w="297" w:type="pct"/>
            <w:shd w:val="clear" w:color="auto" w:fill="000000" w:themeFill="text1"/>
          </w:tcPr>
          <w:p w:rsidR="00337A4E" w:rsidRPr="000330F4" w:rsidRDefault="00C663A9"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Gallari</w:t>
            </w:r>
            <w:r w:rsidR="00800221" w:rsidRPr="000330F4">
              <w:rPr>
                <w:rFonts w:ascii="Arial" w:eastAsia="Times New Roman" w:hAnsi="Arial" w:cs="Arial"/>
                <w:color w:val="FABF8F" w:themeColor="accent6" w:themeTint="99"/>
                <w:sz w:val="14"/>
                <w:szCs w:val="14"/>
                <w:lang w:eastAsia="de-DE"/>
              </w:rPr>
              <w:t>e</w:t>
            </w:r>
            <w:r w:rsidRPr="000330F4">
              <w:rPr>
                <w:rFonts w:ascii="Arial" w:eastAsia="Times New Roman" w:hAnsi="Arial" w:cs="Arial"/>
                <w:color w:val="FABF8F" w:themeColor="accent6" w:themeTint="99"/>
                <w:sz w:val="14"/>
                <w:szCs w:val="14"/>
                <w:lang w:eastAsia="de-DE"/>
              </w:rPr>
              <w:t>n</w:t>
            </w:r>
          </w:p>
        </w:tc>
        <w:tc>
          <w:tcPr>
            <w:tcW w:w="476" w:type="pct"/>
            <w:shd w:val="clear" w:color="auto" w:fill="000000" w:themeFill="text1"/>
          </w:tcPr>
          <w:p w:rsidR="00337A4E" w:rsidRPr="000330F4" w:rsidRDefault="009E1ADB"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Menschlichkeit</w:t>
            </w:r>
          </w:p>
        </w:tc>
        <w:tc>
          <w:tcPr>
            <w:tcW w:w="297" w:type="pct"/>
            <w:shd w:val="clear" w:color="auto" w:fill="000000" w:themeFill="text1"/>
          </w:tcPr>
          <w:p w:rsidR="00337A4E" w:rsidRPr="000330F4" w:rsidRDefault="006222B8"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Humor</w:t>
            </w:r>
          </w:p>
        </w:tc>
        <w:tc>
          <w:tcPr>
            <w:tcW w:w="556" w:type="pct"/>
            <w:shd w:val="clear" w:color="auto" w:fill="000000" w:themeFill="text1"/>
          </w:tcPr>
          <w:p w:rsidR="00337A4E" w:rsidRPr="000330F4" w:rsidRDefault="00A23D84" w:rsidP="00E83649">
            <w:pPr>
              <w:spacing w:after="0" w:line="240" w:lineRule="auto"/>
              <w:jc w:val="both"/>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Gebot</w:t>
            </w:r>
            <w:r w:rsidR="00E83649">
              <w:rPr>
                <w:rFonts w:ascii="Arial" w:eastAsia="Times New Roman" w:hAnsi="Arial" w:cs="Arial"/>
                <w:color w:val="FABF8F" w:themeColor="accent6" w:themeTint="99"/>
                <w:sz w:val="14"/>
                <w:szCs w:val="14"/>
                <w:lang w:eastAsia="de-DE"/>
              </w:rPr>
              <w:t xml:space="preserve"> </w:t>
            </w:r>
            <w:r w:rsidRPr="000330F4">
              <w:rPr>
                <w:rFonts w:ascii="Arial" w:eastAsia="Times New Roman" w:hAnsi="Arial" w:cs="Arial"/>
                <w:color w:val="FABF8F" w:themeColor="accent6" w:themeTint="99"/>
                <w:sz w:val="14"/>
                <w:szCs w:val="14"/>
                <w:lang w:eastAsia="de-DE"/>
              </w:rPr>
              <w:t>der</w:t>
            </w:r>
            <w:r w:rsidR="00E83649">
              <w:rPr>
                <w:rFonts w:ascii="Arial" w:eastAsia="Times New Roman" w:hAnsi="Arial" w:cs="Arial"/>
                <w:color w:val="FABF8F" w:themeColor="accent6" w:themeTint="99"/>
                <w:sz w:val="14"/>
                <w:szCs w:val="14"/>
                <w:lang w:eastAsia="de-DE"/>
              </w:rPr>
              <w:t xml:space="preserve"> </w:t>
            </w:r>
            <w:r w:rsidRPr="000330F4">
              <w:rPr>
                <w:rFonts w:ascii="Arial" w:eastAsia="Times New Roman" w:hAnsi="Arial" w:cs="Arial"/>
                <w:color w:val="FABF8F" w:themeColor="accent6" w:themeTint="99"/>
                <w:sz w:val="14"/>
                <w:szCs w:val="14"/>
                <w:lang w:eastAsia="de-DE"/>
              </w:rPr>
              <w:t>Stunde</w:t>
            </w:r>
          </w:p>
        </w:tc>
        <w:tc>
          <w:tcPr>
            <w:tcW w:w="542" w:type="pct"/>
            <w:shd w:val="clear" w:color="auto" w:fill="000000" w:themeFill="text1"/>
          </w:tcPr>
          <w:p w:rsidR="00337A4E" w:rsidRPr="000330F4" w:rsidRDefault="001C2E31" w:rsidP="00C066FD">
            <w:pPr>
              <w:spacing w:after="0" w:line="240" w:lineRule="auto"/>
              <w:jc w:val="center"/>
              <w:rPr>
                <w:rFonts w:ascii="Arial" w:eastAsia="Times New Roman" w:hAnsi="Arial" w:cs="Arial"/>
                <w:color w:val="FABF8F" w:themeColor="accent6" w:themeTint="99"/>
                <w:sz w:val="14"/>
                <w:szCs w:val="14"/>
                <w:lang w:eastAsia="de-DE"/>
              </w:rPr>
            </w:pPr>
            <w:r w:rsidRPr="000330F4">
              <w:rPr>
                <w:rFonts w:ascii="Arial" w:eastAsia="Times New Roman" w:hAnsi="Arial" w:cs="Arial"/>
                <w:color w:val="FABF8F" w:themeColor="accent6" w:themeTint="99"/>
                <w:sz w:val="14"/>
                <w:szCs w:val="14"/>
                <w:lang w:eastAsia="de-DE"/>
              </w:rPr>
              <w:t>Selbstbestimmung</w:t>
            </w:r>
          </w:p>
        </w:tc>
        <w:tc>
          <w:tcPr>
            <w:tcW w:w="415" w:type="pct"/>
            <w:shd w:val="clear" w:color="auto" w:fill="000000" w:themeFill="text1"/>
          </w:tcPr>
          <w:p w:rsidR="00337A4E" w:rsidRPr="000330F4" w:rsidRDefault="00337A4E" w:rsidP="00EA3E75">
            <w:pPr>
              <w:spacing w:after="0" w:line="240" w:lineRule="auto"/>
              <w:rPr>
                <w:rFonts w:ascii="Arial" w:eastAsia="Times New Roman" w:hAnsi="Arial" w:cs="Arial"/>
                <w:color w:val="FABF8F" w:themeColor="accent6" w:themeTint="99"/>
                <w:sz w:val="14"/>
                <w:szCs w:val="14"/>
                <w:lang w:eastAsia="de-DE"/>
              </w:rPr>
            </w:pPr>
          </w:p>
        </w:tc>
        <w:tc>
          <w:tcPr>
            <w:tcW w:w="360" w:type="pct"/>
            <w:shd w:val="clear" w:color="auto" w:fill="000000" w:themeFill="text1"/>
          </w:tcPr>
          <w:p w:rsidR="00337A4E" w:rsidRPr="000330F4" w:rsidRDefault="00337A4E" w:rsidP="00EA3E75">
            <w:pPr>
              <w:spacing w:after="0" w:line="240" w:lineRule="auto"/>
              <w:rPr>
                <w:rFonts w:ascii="Arial" w:eastAsia="Times New Roman" w:hAnsi="Arial" w:cs="Arial"/>
                <w:color w:val="FABF8F" w:themeColor="accent6" w:themeTint="99"/>
                <w:sz w:val="14"/>
                <w:szCs w:val="14"/>
                <w:lang w:eastAsia="de-DE"/>
              </w:rPr>
            </w:pPr>
          </w:p>
        </w:tc>
        <w:tc>
          <w:tcPr>
            <w:tcW w:w="447" w:type="pct"/>
            <w:shd w:val="clear" w:color="auto" w:fill="000000" w:themeFill="text1"/>
          </w:tcPr>
          <w:p w:rsidR="00337A4E" w:rsidRPr="000330F4" w:rsidRDefault="00337A4E" w:rsidP="00EA3E75">
            <w:pPr>
              <w:spacing w:after="0" w:line="240" w:lineRule="auto"/>
              <w:rPr>
                <w:rFonts w:ascii="Arial" w:eastAsia="Times New Roman" w:hAnsi="Arial" w:cs="Arial"/>
                <w:color w:val="FABF8F" w:themeColor="accent6" w:themeTint="99"/>
                <w:sz w:val="14"/>
                <w:szCs w:val="14"/>
                <w:lang w:eastAsia="de-DE"/>
              </w:rPr>
            </w:pPr>
          </w:p>
        </w:tc>
        <w:tc>
          <w:tcPr>
            <w:tcW w:w="506" w:type="pct"/>
            <w:shd w:val="clear" w:color="auto" w:fill="000000" w:themeFill="text1"/>
          </w:tcPr>
          <w:p w:rsidR="00337A4E" w:rsidRPr="000330F4" w:rsidRDefault="00337A4E" w:rsidP="00EA3E75">
            <w:pPr>
              <w:spacing w:after="0" w:line="240" w:lineRule="auto"/>
              <w:rPr>
                <w:rFonts w:ascii="Arial" w:eastAsia="Times New Roman" w:hAnsi="Arial" w:cs="Arial"/>
                <w:color w:val="FABF8F" w:themeColor="accent6" w:themeTint="99"/>
                <w:sz w:val="14"/>
                <w:szCs w:val="14"/>
                <w:lang w:eastAsia="de-DE"/>
              </w:rPr>
            </w:pPr>
          </w:p>
        </w:tc>
        <w:tc>
          <w:tcPr>
            <w:tcW w:w="777" w:type="pct"/>
            <w:shd w:val="clear" w:color="auto" w:fill="000000" w:themeFill="text1"/>
          </w:tcPr>
          <w:p w:rsidR="00337A4E" w:rsidRPr="000330F4" w:rsidRDefault="00337A4E" w:rsidP="00EA3E75">
            <w:pPr>
              <w:spacing w:after="0" w:line="240" w:lineRule="auto"/>
              <w:rPr>
                <w:rFonts w:ascii="Arial" w:eastAsia="Times New Roman" w:hAnsi="Arial" w:cs="Arial"/>
                <w:color w:val="FABF8F" w:themeColor="accent6" w:themeTint="99"/>
                <w:sz w:val="14"/>
                <w:szCs w:val="14"/>
                <w:lang w:eastAsia="de-DE"/>
              </w:rPr>
            </w:pPr>
          </w:p>
        </w:tc>
      </w:tr>
    </w:tbl>
    <w:p w:rsidR="00021D45" w:rsidRPr="00473567" w:rsidRDefault="00021D45" w:rsidP="00337A4E">
      <w:pPr>
        <w:spacing w:after="0" w:line="240" w:lineRule="auto"/>
        <w:ind w:left="4248" w:firstLine="708"/>
        <w:rPr>
          <w:rFonts w:ascii="Arial" w:eastAsia="Times New Roman" w:hAnsi="Arial" w:cs="Arial"/>
          <w:noProof/>
          <w:color w:val="FABF8F" w:themeColor="accent6" w:themeTint="99"/>
          <w:sz w:val="24"/>
          <w:szCs w:val="24"/>
          <w:lang w:eastAsia="de-DE"/>
        </w:rPr>
      </w:pPr>
    </w:p>
    <w:tbl>
      <w:tblPr>
        <w:tblpPr w:leftFromText="141" w:rightFromText="141" w:vertAnchor="text" w:horzAnchor="page" w:tblpX="107" w:tblpY="176"/>
        <w:tblW w:w="2055" w:type="dxa"/>
        <w:tblLayout w:type="fixed"/>
        <w:tblCellMar>
          <w:left w:w="70" w:type="dxa"/>
          <w:right w:w="70" w:type="dxa"/>
        </w:tblCellMar>
        <w:tblLook w:val="0000"/>
      </w:tblPr>
      <w:tblGrid>
        <w:gridCol w:w="2055"/>
      </w:tblGrid>
      <w:tr w:rsidR="00EA69A7" w:rsidRPr="009E1424" w:rsidTr="00A00851">
        <w:trPr>
          <w:trHeight w:val="9776"/>
        </w:trPr>
        <w:tc>
          <w:tcPr>
            <w:tcW w:w="2055" w:type="dxa"/>
            <w:shd w:val="clear" w:color="auto" w:fill="auto"/>
          </w:tcPr>
          <w:p w:rsidR="00EA69A7" w:rsidRPr="004224D8" w:rsidRDefault="002E7443" w:rsidP="00E623AE">
            <w:pPr>
              <w:spacing w:after="0" w:line="240" w:lineRule="auto"/>
              <w:ind w:left="142"/>
              <w:rPr>
                <w:rFonts w:ascii="Arial" w:eastAsia="Times New Roman" w:hAnsi="Arial" w:cs="Arial"/>
                <w:b/>
                <w:color w:val="632423" w:themeColor="accent2" w:themeShade="80"/>
                <w:lang w:val="en-US" w:eastAsia="de-DE"/>
              </w:rPr>
            </w:pPr>
            <w:proofErr w:type="spellStart"/>
            <w:r>
              <w:rPr>
                <w:rFonts w:ascii="Arial" w:eastAsia="Times New Roman" w:hAnsi="Arial" w:cs="Arial"/>
                <w:b/>
                <w:color w:val="632423" w:themeColor="accent2" w:themeShade="80"/>
                <w:lang w:val="en-US" w:eastAsia="de-DE"/>
              </w:rPr>
              <w:t>Schriften</w:t>
            </w:r>
            <w:proofErr w:type="spellEnd"/>
          </w:p>
          <w:p w:rsidR="00EA69A7" w:rsidRPr="004A4441" w:rsidRDefault="00EA69A7" w:rsidP="00E623AE">
            <w:pPr>
              <w:spacing w:after="0" w:line="240" w:lineRule="auto"/>
              <w:jc w:val="both"/>
              <w:rPr>
                <w:rFonts w:ascii="Arial" w:eastAsia="Times New Roman" w:hAnsi="Arial" w:cs="Arial"/>
                <w:b/>
                <w:color w:val="632423" w:themeColor="accent2" w:themeShade="80"/>
                <w:sz w:val="16"/>
                <w:szCs w:val="16"/>
                <w:lang w:val="en-US"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val="en-US" w:eastAsia="de-DE"/>
              </w:rPr>
            </w:pPr>
            <w:r w:rsidRPr="009B6C20">
              <w:rPr>
                <w:rFonts w:ascii="Arial" w:eastAsia="Times New Roman" w:hAnsi="Arial" w:cs="Arial"/>
                <w:color w:val="632423" w:themeColor="accent2" w:themeShade="80"/>
                <w:sz w:val="24"/>
                <w:szCs w:val="24"/>
                <w:lang w:eastAsia="de-DE"/>
              </w:rPr>
              <w:sym w:font="Wingdings" w:char="F09F"/>
            </w:r>
            <w:r w:rsidR="00BB0A00" w:rsidRPr="00AF0E74">
              <w:rPr>
                <w:rFonts w:ascii="Arial" w:eastAsia="Times New Roman" w:hAnsi="Arial" w:cs="Arial"/>
                <w:color w:val="632423" w:themeColor="accent2" w:themeShade="80"/>
                <w:sz w:val="16"/>
                <w:szCs w:val="16"/>
                <w:lang w:val="en-US" w:eastAsia="de-DE"/>
              </w:rPr>
              <w:t>Meditation</w:t>
            </w:r>
          </w:p>
          <w:p w:rsidR="009B6C20" w:rsidRDefault="009B6C20" w:rsidP="00BB0A00">
            <w:pPr>
              <w:spacing w:after="0" w:line="240" w:lineRule="auto"/>
              <w:rPr>
                <w:rFonts w:ascii="Arial" w:eastAsia="Times New Roman" w:hAnsi="Arial" w:cs="Arial"/>
                <w:color w:val="632423" w:themeColor="accent2" w:themeShade="80"/>
                <w:sz w:val="16"/>
                <w:szCs w:val="16"/>
                <w:lang w:val="en-US" w:eastAsia="de-DE"/>
              </w:rPr>
            </w:pPr>
          </w:p>
          <w:p w:rsidR="00BB0A00" w:rsidRPr="004A4441" w:rsidRDefault="00EA69A7" w:rsidP="00BB0A00">
            <w:pPr>
              <w:spacing w:after="0" w:line="240" w:lineRule="auto"/>
              <w:rPr>
                <w:rFonts w:ascii="Arial" w:eastAsia="Times New Roman" w:hAnsi="Arial" w:cs="Arial"/>
                <w:color w:val="632423" w:themeColor="accent2" w:themeShade="80"/>
                <w:sz w:val="16"/>
                <w:szCs w:val="16"/>
                <w:lang w:val="en-US" w:eastAsia="de-DE"/>
              </w:rPr>
            </w:pPr>
            <w:r w:rsidRPr="009B6C20">
              <w:rPr>
                <w:rFonts w:ascii="Arial" w:eastAsia="Times New Roman" w:hAnsi="Arial" w:cs="Arial"/>
                <w:color w:val="632423" w:themeColor="accent2" w:themeShade="80"/>
                <w:sz w:val="24"/>
                <w:szCs w:val="24"/>
                <w:lang w:eastAsia="de-DE"/>
              </w:rPr>
              <w:sym w:font="Wingdings" w:char="F09F"/>
            </w:r>
            <w:r w:rsidR="00BB0A00" w:rsidRPr="004A4441">
              <w:rPr>
                <w:rFonts w:ascii="Arial" w:eastAsia="Times New Roman" w:hAnsi="Arial" w:cs="Arial"/>
                <w:color w:val="632423" w:themeColor="accent2" w:themeShade="80"/>
                <w:sz w:val="16"/>
                <w:szCs w:val="16"/>
                <w:lang w:val="en-US" w:eastAsia="de-DE"/>
              </w:rPr>
              <w:t>Evolution of</w:t>
            </w:r>
          </w:p>
          <w:p w:rsidR="00EA69A7" w:rsidRDefault="00BB0A00" w:rsidP="00BB0A00">
            <w:pPr>
              <w:spacing w:after="0" w:line="240" w:lineRule="auto"/>
              <w:rPr>
                <w:rFonts w:ascii="Arial" w:eastAsia="Times New Roman" w:hAnsi="Arial" w:cs="Arial"/>
                <w:color w:val="632423" w:themeColor="accent2" w:themeShade="80"/>
                <w:sz w:val="16"/>
                <w:szCs w:val="16"/>
                <w:lang w:val="en-US" w:eastAsia="de-DE"/>
              </w:rPr>
            </w:pPr>
            <w:r w:rsidRPr="00BB0A00">
              <w:rPr>
                <w:rFonts w:ascii="Arial" w:eastAsia="Times New Roman" w:hAnsi="Arial" w:cs="Arial"/>
                <w:color w:val="632423" w:themeColor="accent2" w:themeShade="80"/>
                <w:sz w:val="16"/>
                <w:szCs w:val="16"/>
                <w:lang w:val="en-US" w:eastAsia="de-DE"/>
              </w:rPr>
              <w:t xml:space="preserve">  Consciousness</w:t>
            </w:r>
          </w:p>
          <w:p w:rsidR="009B6C20" w:rsidRDefault="009B6C20" w:rsidP="00BB0A00">
            <w:pPr>
              <w:spacing w:after="0" w:line="240" w:lineRule="auto"/>
              <w:rPr>
                <w:rFonts w:ascii="Arial" w:eastAsia="Times New Roman" w:hAnsi="Arial" w:cs="Arial"/>
                <w:color w:val="632423" w:themeColor="accent2" w:themeShade="80"/>
                <w:sz w:val="16"/>
                <w:szCs w:val="16"/>
                <w:lang w:val="en-US"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val="en-US" w:eastAsia="de-DE"/>
              </w:rPr>
            </w:pPr>
            <w:r w:rsidRPr="009B6C20">
              <w:rPr>
                <w:rFonts w:ascii="Arial" w:eastAsia="Times New Roman" w:hAnsi="Arial" w:cs="Arial"/>
                <w:color w:val="632423" w:themeColor="accent2" w:themeShade="80"/>
                <w:sz w:val="24"/>
                <w:szCs w:val="24"/>
                <w:lang w:eastAsia="de-DE"/>
              </w:rPr>
              <w:sym w:font="Wingdings" w:char="F09F"/>
            </w:r>
            <w:r w:rsidR="00BB0A00" w:rsidRPr="00BB0A00">
              <w:rPr>
                <w:rFonts w:ascii="Arial" w:eastAsia="Times New Roman" w:hAnsi="Arial" w:cs="Arial"/>
                <w:color w:val="632423" w:themeColor="accent2" w:themeShade="80"/>
                <w:sz w:val="16"/>
                <w:szCs w:val="16"/>
                <w:lang w:val="en-US" w:eastAsia="de-DE"/>
              </w:rPr>
              <w:t>A Letter to Al Gore</w:t>
            </w:r>
          </w:p>
          <w:p w:rsidR="009B6C20" w:rsidRDefault="009B6C20" w:rsidP="00BB0A00">
            <w:pPr>
              <w:spacing w:after="0" w:line="240" w:lineRule="auto"/>
              <w:rPr>
                <w:rFonts w:ascii="Arial" w:eastAsia="Times New Roman" w:hAnsi="Arial" w:cs="Arial"/>
                <w:color w:val="632423" w:themeColor="accent2" w:themeShade="80"/>
                <w:sz w:val="16"/>
                <w:szCs w:val="16"/>
                <w:lang w:val="en-US"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val="en-US" w:eastAsia="de-DE"/>
              </w:rPr>
            </w:pPr>
            <w:r w:rsidRPr="009B6C20">
              <w:rPr>
                <w:rFonts w:ascii="Arial" w:eastAsia="Times New Roman" w:hAnsi="Arial" w:cs="Arial"/>
                <w:color w:val="632423" w:themeColor="accent2" w:themeShade="80"/>
                <w:sz w:val="24"/>
                <w:szCs w:val="24"/>
                <w:lang w:eastAsia="de-DE"/>
              </w:rPr>
              <w:sym w:font="Wingdings" w:char="F09F"/>
            </w:r>
            <w:r w:rsidR="00BB0A00" w:rsidRPr="00BB0A00">
              <w:rPr>
                <w:rFonts w:ascii="Arial" w:eastAsia="Times New Roman" w:hAnsi="Arial" w:cs="Arial"/>
                <w:color w:val="632423" w:themeColor="accent2" w:themeShade="80"/>
                <w:sz w:val="16"/>
                <w:szCs w:val="16"/>
                <w:lang w:val="en-US" w:eastAsia="de-DE"/>
              </w:rPr>
              <w:t xml:space="preserve">Starting </w:t>
            </w:r>
            <w:r w:rsidR="00BB0A00">
              <w:rPr>
                <w:rFonts w:ascii="Arial" w:eastAsia="Times New Roman" w:hAnsi="Arial" w:cs="Arial"/>
                <w:color w:val="632423" w:themeColor="accent2" w:themeShade="80"/>
                <w:sz w:val="16"/>
                <w:szCs w:val="16"/>
                <w:lang w:val="en-US" w:eastAsia="de-DE"/>
              </w:rPr>
              <w:t>u</w:t>
            </w:r>
            <w:r w:rsidR="00BB0A00" w:rsidRPr="00BB0A00">
              <w:rPr>
                <w:rFonts w:ascii="Arial" w:eastAsia="Times New Roman" w:hAnsi="Arial" w:cs="Arial"/>
                <w:color w:val="632423" w:themeColor="accent2" w:themeShade="80"/>
                <w:sz w:val="16"/>
                <w:szCs w:val="16"/>
                <w:lang w:val="en-US" w:eastAsia="de-DE"/>
              </w:rPr>
              <w:t xml:space="preserve">p a </w:t>
            </w:r>
            <w:r w:rsidR="00BB0A00">
              <w:rPr>
                <w:rFonts w:ascii="Arial" w:eastAsia="Times New Roman" w:hAnsi="Arial" w:cs="Arial"/>
                <w:color w:val="632423" w:themeColor="accent2" w:themeShade="80"/>
                <w:sz w:val="16"/>
                <w:szCs w:val="16"/>
                <w:lang w:val="en-US" w:eastAsia="de-DE"/>
              </w:rPr>
              <w:t>B</w:t>
            </w:r>
            <w:r w:rsidR="00BB0A00" w:rsidRPr="00BB0A00">
              <w:rPr>
                <w:rFonts w:ascii="Arial" w:eastAsia="Times New Roman" w:hAnsi="Arial" w:cs="Arial"/>
                <w:color w:val="632423" w:themeColor="accent2" w:themeShade="80"/>
                <w:sz w:val="16"/>
                <w:szCs w:val="16"/>
                <w:lang w:val="en-US" w:eastAsia="de-DE"/>
              </w:rPr>
              <w:t>usiness</w:t>
            </w:r>
          </w:p>
          <w:p w:rsidR="009B6C20" w:rsidRDefault="009B6C20" w:rsidP="00BB0A00">
            <w:pPr>
              <w:spacing w:after="0" w:line="240" w:lineRule="auto"/>
              <w:rPr>
                <w:rFonts w:ascii="Arial" w:eastAsia="Times New Roman" w:hAnsi="Arial" w:cs="Arial"/>
                <w:color w:val="632423" w:themeColor="accent2" w:themeShade="80"/>
                <w:sz w:val="16"/>
                <w:szCs w:val="16"/>
                <w:lang w:val="en-US"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val="en-US" w:eastAsia="de-DE"/>
              </w:rPr>
            </w:pPr>
            <w:r w:rsidRPr="009B6C20">
              <w:rPr>
                <w:rFonts w:ascii="Arial" w:eastAsia="Times New Roman" w:hAnsi="Arial" w:cs="Arial"/>
                <w:color w:val="632423" w:themeColor="accent2" w:themeShade="80"/>
                <w:sz w:val="24"/>
                <w:szCs w:val="24"/>
                <w:lang w:eastAsia="de-DE"/>
              </w:rPr>
              <w:sym w:font="Wingdings" w:char="F09F"/>
            </w:r>
            <w:proofErr w:type="spellStart"/>
            <w:r w:rsidR="00BB0A00" w:rsidRPr="004A4441">
              <w:rPr>
                <w:rFonts w:ascii="Arial" w:eastAsia="Times New Roman" w:hAnsi="Arial" w:cs="Arial"/>
                <w:color w:val="632423" w:themeColor="accent2" w:themeShade="80"/>
                <w:sz w:val="16"/>
                <w:szCs w:val="16"/>
                <w:lang w:val="en-US" w:eastAsia="de-DE"/>
              </w:rPr>
              <w:t>Wahnsinn</w:t>
            </w:r>
            <w:proofErr w:type="spellEnd"/>
            <w:r w:rsidR="00BB0A00" w:rsidRPr="004A4441">
              <w:rPr>
                <w:rFonts w:ascii="Arial" w:eastAsia="Times New Roman" w:hAnsi="Arial" w:cs="Arial"/>
                <w:color w:val="632423" w:themeColor="accent2" w:themeShade="80"/>
                <w:sz w:val="16"/>
                <w:szCs w:val="16"/>
                <w:lang w:val="en-US" w:eastAsia="de-DE"/>
              </w:rPr>
              <w:t xml:space="preserve"> des </w:t>
            </w:r>
            <w:proofErr w:type="spellStart"/>
            <w:r w:rsidR="00BB0A00" w:rsidRPr="004A4441">
              <w:rPr>
                <w:rFonts w:ascii="Arial" w:eastAsia="Times New Roman" w:hAnsi="Arial" w:cs="Arial"/>
                <w:color w:val="632423" w:themeColor="accent2" w:themeShade="80"/>
                <w:sz w:val="16"/>
                <w:szCs w:val="16"/>
                <w:lang w:val="en-US" w:eastAsia="de-DE"/>
              </w:rPr>
              <w:t>Krieges</w:t>
            </w:r>
            <w:proofErr w:type="spellEnd"/>
          </w:p>
          <w:p w:rsidR="009B6C20" w:rsidRDefault="009B6C20" w:rsidP="00BB0A00">
            <w:pPr>
              <w:spacing w:after="0" w:line="240" w:lineRule="auto"/>
              <w:rPr>
                <w:rFonts w:ascii="Arial" w:eastAsia="Times New Roman" w:hAnsi="Arial" w:cs="Arial"/>
                <w:color w:val="632423" w:themeColor="accent2" w:themeShade="80"/>
                <w:sz w:val="16"/>
                <w:szCs w:val="16"/>
                <w:lang w:val="en-US" w:eastAsia="de-DE"/>
              </w:rPr>
            </w:pPr>
          </w:p>
          <w:p w:rsidR="00892515" w:rsidRDefault="00EA69A7" w:rsidP="00BB0A00">
            <w:pPr>
              <w:spacing w:after="0" w:line="240" w:lineRule="auto"/>
              <w:rPr>
                <w:rFonts w:ascii="Arial" w:eastAsia="Times New Roman" w:hAnsi="Arial" w:cs="Arial"/>
                <w:color w:val="632423" w:themeColor="accent2" w:themeShade="80"/>
                <w:sz w:val="16"/>
                <w:szCs w:val="16"/>
                <w:lang w:val="en-US" w:eastAsia="de-DE"/>
              </w:rPr>
            </w:pPr>
            <w:r w:rsidRPr="009B6C20">
              <w:rPr>
                <w:rFonts w:ascii="Arial" w:eastAsia="Times New Roman" w:hAnsi="Arial" w:cs="Arial"/>
                <w:color w:val="632423" w:themeColor="accent2" w:themeShade="80"/>
                <w:sz w:val="24"/>
                <w:szCs w:val="24"/>
                <w:lang w:eastAsia="de-DE"/>
              </w:rPr>
              <w:sym w:font="Wingdings" w:char="F09F"/>
            </w:r>
            <w:r w:rsidR="00892515">
              <w:rPr>
                <w:rFonts w:ascii="Arial" w:eastAsia="Times New Roman" w:hAnsi="Arial" w:cs="Arial"/>
                <w:color w:val="632423" w:themeColor="accent2" w:themeShade="80"/>
                <w:sz w:val="16"/>
                <w:szCs w:val="16"/>
                <w:lang w:val="en-US" w:eastAsia="de-DE"/>
              </w:rPr>
              <w:t>The T</w:t>
            </w:r>
            <w:r w:rsidR="00BB0A00" w:rsidRPr="00AF0E74">
              <w:rPr>
                <w:rFonts w:ascii="Arial" w:eastAsia="Times New Roman" w:hAnsi="Arial" w:cs="Arial"/>
                <w:color w:val="632423" w:themeColor="accent2" w:themeShade="80"/>
                <w:sz w:val="16"/>
                <w:szCs w:val="16"/>
                <w:lang w:val="en-US" w:eastAsia="de-DE"/>
              </w:rPr>
              <w:t xml:space="preserve">ruth about </w:t>
            </w:r>
            <w:r w:rsidR="00892515">
              <w:rPr>
                <w:rFonts w:ascii="Arial" w:eastAsia="Times New Roman" w:hAnsi="Arial" w:cs="Arial"/>
                <w:color w:val="632423" w:themeColor="accent2" w:themeShade="80"/>
                <w:sz w:val="16"/>
                <w:szCs w:val="16"/>
                <w:lang w:val="en-US" w:eastAsia="de-DE"/>
              </w:rPr>
              <w:t>JFK’s</w:t>
            </w:r>
          </w:p>
          <w:p w:rsidR="002B6B73" w:rsidRPr="004224D8" w:rsidRDefault="00892515" w:rsidP="00BB0A00">
            <w:pPr>
              <w:spacing w:after="0" w:line="240" w:lineRule="auto"/>
              <w:rPr>
                <w:rFonts w:ascii="Arial" w:eastAsia="Times New Roman" w:hAnsi="Arial" w:cs="Arial"/>
                <w:color w:val="632423" w:themeColor="accent2" w:themeShade="80"/>
                <w:sz w:val="16"/>
                <w:szCs w:val="16"/>
                <w:lang w:eastAsia="de-DE"/>
              </w:rPr>
            </w:pPr>
            <w:r>
              <w:rPr>
                <w:rFonts w:ascii="Arial" w:eastAsia="Times New Roman" w:hAnsi="Arial" w:cs="Arial"/>
                <w:color w:val="632423" w:themeColor="accent2" w:themeShade="80"/>
                <w:sz w:val="16"/>
                <w:szCs w:val="16"/>
                <w:lang w:val="en-US" w:eastAsia="de-DE"/>
              </w:rPr>
              <w:t xml:space="preserve">   </w:t>
            </w:r>
            <w:proofErr w:type="spellStart"/>
            <w:r w:rsidR="00AF0E74" w:rsidRPr="004224D8">
              <w:rPr>
                <w:rFonts w:ascii="Arial" w:eastAsia="Times New Roman" w:hAnsi="Arial" w:cs="Arial"/>
                <w:color w:val="632423" w:themeColor="accent2" w:themeShade="80"/>
                <w:sz w:val="16"/>
                <w:szCs w:val="16"/>
                <w:lang w:eastAsia="de-DE"/>
              </w:rPr>
              <w:t>Murder</w:t>
            </w:r>
            <w:proofErr w:type="spellEnd"/>
          </w:p>
          <w:p w:rsidR="009B6C20" w:rsidRPr="004224D8" w:rsidRDefault="009B6C20" w:rsidP="00BB0A00">
            <w:pPr>
              <w:spacing w:after="0" w:line="240" w:lineRule="auto"/>
              <w:rPr>
                <w:rFonts w:ascii="Arial" w:eastAsia="Times New Roman" w:hAnsi="Arial" w:cs="Arial"/>
                <w:color w:val="632423" w:themeColor="accent2" w:themeShade="80"/>
                <w:sz w:val="16"/>
                <w:szCs w:val="16"/>
                <w:lang w:eastAsia="de-DE"/>
              </w:rPr>
            </w:pPr>
          </w:p>
          <w:p w:rsidR="00EA69A7" w:rsidRPr="004224D8" w:rsidRDefault="00EA69A7" w:rsidP="00BB0A00">
            <w:pPr>
              <w:spacing w:after="0" w:line="240" w:lineRule="auto"/>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proofErr w:type="spellStart"/>
            <w:r w:rsidR="000138F1" w:rsidRPr="004224D8">
              <w:rPr>
                <w:rFonts w:ascii="Arial" w:eastAsia="Times New Roman" w:hAnsi="Arial" w:cs="Arial"/>
                <w:color w:val="632423" w:themeColor="accent2" w:themeShade="80"/>
                <w:sz w:val="16"/>
                <w:szCs w:val="16"/>
                <w:lang w:eastAsia="de-DE"/>
              </w:rPr>
              <w:t>Equality</w:t>
            </w:r>
            <w:proofErr w:type="spellEnd"/>
            <w:r w:rsidR="000138F1" w:rsidRPr="004224D8">
              <w:rPr>
                <w:rFonts w:ascii="Arial" w:eastAsia="Times New Roman" w:hAnsi="Arial" w:cs="Arial"/>
                <w:color w:val="632423" w:themeColor="accent2" w:themeShade="80"/>
                <w:sz w:val="16"/>
                <w:szCs w:val="16"/>
                <w:lang w:eastAsia="de-DE"/>
              </w:rPr>
              <w:t xml:space="preserve"> </w:t>
            </w:r>
            <w:proofErr w:type="spellStart"/>
            <w:r w:rsidR="000138F1" w:rsidRPr="004224D8">
              <w:rPr>
                <w:rFonts w:ascii="Arial" w:eastAsia="Times New Roman" w:hAnsi="Arial" w:cs="Arial"/>
                <w:color w:val="632423" w:themeColor="accent2" w:themeShade="80"/>
                <w:sz w:val="16"/>
                <w:szCs w:val="16"/>
                <w:lang w:eastAsia="de-DE"/>
              </w:rPr>
              <w:t>for</w:t>
            </w:r>
            <w:proofErr w:type="spellEnd"/>
            <w:r w:rsidR="000138F1" w:rsidRPr="004224D8">
              <w:rPr>
                <w:rFonts w:ascii="Arial" w:eastAsia="Times New Roman" w:hAnsi="Arial" w:cs="Arial"/>
                <w:color w:val="632423" w:themeColor="accent2" w:themeShade="80"/>
                <w:sz w:val="16"/>
                <w:szCs w:val="16"/>
                <w:lang w:eastAsia="de-DE"/>
              </w:rPr>
              <w:t xml:space="preserve"> All</w:t>
            </w:r>
          </w:p>
          <w:p w:rsidR="009B6C20" w:rsidRPr="004224D8" w:rsidRDefault="009B6C20" w:rsidP="00BB0A00">
            <w:pPr>
              <w:spacing w:after="0" w:line="240" w:lineRule="auto"/>
              <w:rPr>
                <w:rFonts w:ascii="Arial" w:eastAsia="Times New Roman" w:hAnsi="Arial" w:cs="Arial"/>
                <w:color w:val="632423" w:themeColor="accent2" w:themeShade="80"/>
                <w:sz w:val="16"/>
                <w:szCs w:val="16"/>
                <w:lang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000138F1">
              <w:rPr>
                <w:rFonts w:ascii="Arial" w:eastAsia="Times New Roman" w:hAnsi="Arial" w:cs="Arial"/>
                <w:color w:val="632423" w:themeColor="accent2" w:themeShade="80"/>
                <w:sz w:val="16"/>
                <w:szCs w:val="16"/>
                <w:lang w:eastAsia="de-DE"/>
              </w:rPr>
              <w:t>Kraft zur Veränderung</w:t>
            </w:r>
          </w:p>
          <w:p w:rsidR="009B6C20" w:rsidRDefault="009B6C20" w:rsidP="00BB0A00">
            <w:pPr>
              <w:spacing w:after="0" w:line="240" w:lineRule="auto"/>
              <w:rPr>
                <w:rFonts w:ascii="Arial" w:eastAsia="Times New Roman" w:hAnsi="Arial" w:cs="Arial"/>
                <w:color w:val="632423" w:themeColor="accent2" w:themeShade="80"/>
                <w:sz w:val="16"/>
                <w:szCs w:val="16"/>
                <w:lang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000138F1">
              <w:rPr>
                <w:rFonts w:ascii="Arial" w:eastAsia="Times New Roman" w:hAnsi="Arial" w:cs="Arial"/>
                <w:color w:val="632423" w:themeColor="accent2" w:themeShade="80"/>
                <w:sz w:val="16"/>
                <w:szCs w:val="16"/>
                <w:lang w:eastAsia="de-DE"/>
              </w:rPr>
              <w:t>Friedenskampftruppe</w:t>
            </w:r>
            <w:r w:rsidR="005564C0">
              <w:rPr>
                <w:rFonts w:ascii="Arial" w:eastAsia="Times New Roman" w:hAnsi="Arial" w:cs="Arial"/>
                <w:color w:val="632423" w:themeColor="accent2" w:themeShade="80"/>
                <w:sz w:val="16"/>
                <w:szCs w:val="16"/>
                <w:lang w:eastAsia="de-DE"/>
              </w:rPr>
              <w:t>n</w:t>
            </w:r>
          </w:p>
          <w:p w:rsidR="009B6C20" w:rsidRDefault="009B6C20" w:rsidP="00BB0A00">
            <w:pPr>
              <w:spacing w:after="0" w:line="240" w:lineRule="auto"/>
              <w:rPr>
                <w:rFonts w:ascii="Arial" w:eastAsia="Times New Roman" w:hAnsi="Arial" w:cs="Arial"/>
                <w:color w:val="632423" w:themeColor="accent2" w:themeShade="80"/>
                <w:sz w:val="16"/>
                <w:szCs w:val="16"/>
                <w:lang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000138F1">
              <w:rPr>
                <w:rFonts w:ascii="Arial" w:eastAsia="Times New Roman" w:hAnsi="Arial" w:cs="Arial"/>
                <w:color w:val="632423" w:themeColor="accent2" w:themeShade="80"/>
                <w:sz w:val="16"/>
                <w:szCs w:val="16"/>
                <w:lang w:eastAsia="de-DE"/>
              </w:rPr>
              <w:t xml:space="preserve">The </w:t>
            </w:r>
            <w:proofErr w:type="spellStart"/>
            <w:r w:rsidR="000138F1">
              <w:rPr>
                <w:rFonts w:ascii="Arial" w:eastAsia="Times New Roman" w:hAnsi="Arial" w:cs="Arial"/>
                <w:color w:val="632423" w:themeColor="accent2" w:themeShade="80"/>
                <w:sz w:val="16"/>
                <w:szCs w:val="16"/>
                <w:lang w:eastAsia="de-DE"/>
              </w:rPr>
              <w:t>Melody</w:t>
            </w:r>
            <w:proofErr w:type="spellEnd"/>
            <w:r w:rsidR="000138F1">
              <w:rPr>
                <w:rFonts w:ascii="Arial" w:eastAsia="Times New Roman" w:hAnsi="Arial" w:cs="Arial"/>
                <w:color w:val="632423" w:themeColor="accent2" w:themeShade="80"/>
                <w:sz w:val="16"/>
                <w:szCs w:val="16"/>
                <w:lang w:eastAsia="de-DE"/>
              </w:rPr>
              <w:t xml:space="preserve"> </w:t>
            </w:r>
            <w:proofErr w:type="spellStart"/>
            <w:r w:rsidR="000138F1">
              <w:rPr>
                <w:rFonts w:ascii="Arial" w:eastAsia="Times New Roman" w:hAnsi="Arial" w:cs="Arial"/>
                <w:color w:val="632423" w:themeColor="accent2" w:themeShade="80"/>
                <w:sz w:val="16"/>
                <w:szCs w:val="16"/>
                <w:lang w:eastAsia="de-DE"/>
              </w:rPr>
              <w:t>of</w:t>
            </w:r>
            <w:proofErr w:type="spellEnd"/>
            <w:r w:rsidR="000138F1">
              <w:rPr>
                <w:rFonts w:ascii="Arial" w:eastAsia="Times New Roman" w:hAnsi="Arial" w:cs="Arial"/>
                <w:color w:val="632423" w:themeColor="accent2" w:themeShade="80"/>
                <w:sz w:val="16"/>
                <w:szCs w:val="16"/>
                <w:lang w:eastAsia="de-DE"/>
              </w:rPr>
              <w:t xml:space="preserve"> Love</w:t>
            </w:r>
          </w:p>
          <w:p w:rsidR="009B6C20" w:rsidRDefault="009B6C20" w:rsidP="00BB0A00">
            <w:pPr>
              <w:spacing w:after="0" w:line="240" w:lineRule="auto"/>
              <w:rPr>
                <w:rFonts w:ascii="Arial" w:eastAsia="Times New Roman" w:hAnsi="Arial" w:cs="Arial"/>
                <w:color w:val="632423" w:themeColor="accent2" w:themeShade="80"/>
                <w:sz w:val="16"/>
                <w:szCs w:val="16"/>
                <w:lang w:eastAsia="de-DE"/>
              </w:rPr>
            </w:pPr>
          </w:p>
          <w:p w:rsidR="00213EAF" w:rsidRDefault="00213EAF" w:rsidP="00BB0A00">
            <w:pPr>
              <w:spacing w:after="0" w:line="240" w:lineRule="auto"/>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000138F1">
              <w:rPr>
                <w:rFonts w:ascii="Arial" w:eastAsia="Times New Roman" w:hAnsi="Arial" w:cs="Arial"/>
                <w:color w:val="632423" w:themeColor="accent2" w:themeShade="80"/>
                <w:sz w:val="16"/>
                <w:szCs w:val="16"/>
                <w:lang w:eastAsia="de-DE"/>
              </w:rPr>
              <w:t>Die Märchenprinzessin</w:t>
            </w:r>
          </w:p>
          <w:p w:rsidR="009B6C20" w:rsidRDefault="009B6C20" w:rsidP="00BB0A00">
            <w:pPr>
              <w:spacing w:after="0" w:line="240" w:lineRule="auto"/>
              <w:rPr>
                <w:rFonts w:ascii="Arial" w:eastAsia="Times New Roman" w:hAnsi="Arial" w:cs="Arial"/>
                <w:color w:val="632423" w:themeColor="accent2" w:themeShade="80"/>
                <w:sz w:val="16"/>
                <w:szCs w:val="16"/>
                <w:lang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000138F1">
              <w:rPr>
                <w:rFonts w:ascii="Arial" w:eastAsia="Times New Roman" w:hAnsi="Arial" w:cs="Arial"/>
                <w:color w:val="632423" w:themeColor="accent2" w:themeShade="80"/>
                <w:sz w:val="16"/>
                <w:szCs w:val="16"/>
                <w:lang w:eastAsia="de-DE"/>
              </w:rPr>
              <w:t>Gamma-Interferon</w:t>
            </w:r>
          </w:p>
          <w:p w:rsidR="009B6C20" w:rsidRDefault="009B6C20" w:rsidP="00BB0A00">
            <w:pPr>
              <w:spacing w:after="0" w:line="240" w:lineRule="auto"/>
              <w:rPr>
                <w:rFonts w:ascii="Arial" w:eastAsia="Times New Roman" w:hAnsi="Arial" w:cs="Arial"/>
                <w:color w:val="632423" w:themeColor="accent2" w:themeShade="80"/>
                <w:sz w:val="16"/>
                <w:szCs w:val="16"/>
                <w:lang w:eastAsia="de-DE"/>
              </w:rPr>
            </w:pPr>
          </w:p>
          <w:p w:rsidR="00EA69A7" w:rsidRDefault="00EA69A7" w:rsidP="00BB0A00">
            <w:pPr>
              <w:spacing w:after="0" w:line="240" w:lineRule="auto"/>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000138F1">
              <w:rPr>
                <w:rFonts w:ascii="Arial" w:eastAsia="Times New Roman" w:hAnsi="Arial" w:cs="Arial"/>
                <w:color w:val="632423" w:themeColor="accent2" w:themeShade="80"/>
                <w:sz w:val="16"/>
                <w:szCs w:val="16"/>
                <w:lang w:eastAsia="de-DE"/>
              </w:rPr>
              <w:t>Gleichwertigkeit</w:t>
            </w:r>
          </w:p>
          <w:p w:rsidR="009B6C20" w:rsidRDefault="009B6C20" w:rsidP="00BB0A00">
            <w:pPr>
              <w:spacing w:after="0" w:line="240" w:lineRule="auto"/>
              <w:rPr>
                <w:rFonts w:ascii="Arial" w:eastAsia="Times New Roman" w:hAnsi="Arial" w:cs="Arial"/>
                <w:color w:val="632423" w:themeColor="accent2" w:themeShade="80"/>
                <w:sz w:val="16"/>
                <w:szCs w:val="16"/>
                <w:lang w:eastAsia="de-DE"/>
              </w:rPr>
            </w:pPr>
          </w:p>
          <w:p w:rsidR="009B6C20" w:rsidRDefault="00213EAF" w:rsidP="00BB0A00">
            <w:pPr>
              <w:spacing w:after="0" w:line="240" w:lineRule="auto"/>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000138F1">
              <w:rPr>
                <w:rFonts w:ascii="Arial" w:eastAsia="Times New Roman" w:hAnsi="Arial" w:cs="Arial"/>
                <w:color w:val="632423" w:themeColor="accent2" w:themeShade="80"/>
                <w:sz w:val="16"/>
                <w:szCs w:val="16"/>
                <w:lang w:eastAsia="de-DE"/>
              </w:rPr>
              <w:t>Wenn Hände sehen</w:t>
            </w:r>
          </w:p>
          <w:p w:rsidR="00213EAF" w:rsidRDefault="000138F1" w:rsidP="00BB0A00">
            <w:pPr>
              <w:spacing w:after="0" w:line="240" w:lineRule="auto"/>
              <w:rPr>
                <w:rFonts w:ascii="Arial" w:eastAsia="Times New Roman" w:hAnsi="Arial" w:cs="Arial"/>
                <w:color w:val="632423" w:themeColor="accent2" w:themeShade="80"/>
                <w:sz w:val="16"/>
                <w:szCs w:val="16"/>
                <w:lang w:eastAsia="de-DE"/>
              </w:rPr>
            </w:pPr>
            <w:r>
              <w:rPr>
                <w:rFonts w:ascii="Arial" w:eastAsia="Times New Roman" w:hAnsi="Arial" w:cs="Arial"/>
                <w:color w:val="632423" w:themeColor="accent2" w:themeShade="80"/>
                <w:sz w:val="16"/>
                <w:szCs w:val="16"/>
                <w:lang w:eastAsia="de-DE"/>
              </w:rPr>
              <w:t xml:space="preserve"> </w:t>
            </w:r>
            <w:r w:rsidR="00E83649">
              <w:rPr>
                <w:rFonts w:ascii="Arial" w:eastAsia="Times New Roman" w:hAnsi="Arial" w:cs="Arial"/>
                <w:color w:val="632423" w:themeColor="accent2" w:themeShade="80"/>
                <w:sz w:val="16"/>
                <w:szCs w:val="16"/>
                <w:lang w:eastAsia="de-DE"/>
              </w:rPr>
              <w:t xml:space="preserve"> </w:t>
            </w:r>
            <w:r>
              <w:rPr>
                <w:rFonts w:ascii="Arial" w:eastAsia="Times New Roman" w:hAnsi="Arial" w:cs="Arial"/>
                <w:color w:val="632423" w:themeColor="accent2" w:themeShade="80"/>
                <w:sz w:val="16"/>
                <w:szCs w:val="16"/>
                <w:lang w:eastAsia="de-DE"/>
              </w:rPr>
              <w:t xml:space="preserve"> können</w:t>
            </w:r>
          </w:p>
          <w:p w:rsidR="009B6C20" w:rsidRDefault="009B6C20" w:rsidP="00BB0A00">
            <w:pPr>
              <w:spacing w:after="0" w:line="240" w:lineRule="auto"/>
              <w:rPr>
                <w:rFonts w:ascii="Arial" w:eastAsia="Times New Roman" w:hAnsi="Arial" w:cs="Arial"/>
                <w:color w:val="632423" w:themeColor="accent2" w:themeShade="80"/>
                <w:sz w:val="16"/>
                <w:szCs w:val="16"/>
                <w:lang w:eastAsia="de-DE"/>
              </w:rPr>
            </w:pPr>
          </w:p>
          <w:p w:rsidR="00B042FC" w:rsidRDefault="00B042FC" w:rsidP="00E623AE">
            <w:pPr>
              <w:spacing w:after="0" w:line="240" w:lineRule="auto"/>
              <w:jc w:val="both"/>
              <w:rPr>
                <w:rFonts w:ascii="Arial" w:eastAsia="Times New Roman" w:hAnsi="Arial" w:cs="Arial"/>
                <w:b/>
                <w:color w:val="632423" w:themeColor="accent2" w:themeShade="80"/>
                <w:sz w:val="16"/>
                <w:szCs w:val="16"/>
                <w:lang w:eastAsia="de-DE"/>
              </w:rPr>
            </w:pPr>
          </w:p>
          <w:p w:rsidR="007A42DD" w:rsidRPr="009E1424" w:rsidRDefault="007A42DD" w:rsidP="00E623AE">
            <w:pPr>
              <w:spacing w:after="0" w:line="240" w:lineRule="auto"/>
              <w:jc w:val="both"/>
              <w:rPr>
                <w:rFonts w:ascii="Arial" w:eastAsia="Times New Roman" w:hAnsi="Arial" w:cs="Arial"/>
                <w:b/>
                <w:color w:val="632423" w:themeColor="accent2" w:themeShade="80"/>
                <w:sz w:val="16"/>
                <w:szCs w:val="16"/>
                <w:lang w:eastAsia="de-DE"/>
              </w:rPr>
            </w:pPr>
          </w:p>
        </w:tc>
      </w:tr>
    </w:tbl>
    <w:tbl>
      <w:tblPr>
        <w:tblpPr w:leftFromText="141" w:rightFromText="141" w:vertAnchor="text" w:horzAnchor="page" w:tblpX="9953" w:tblpY="186"/>
        <w:tblW w:w="1915" w:type="dxa"/>
        <w:tblLayout w:type="fixed"/>
        <w:tblCellMar>
          <w:left w:w="70" w:type="dxa"/>
          <w:right w:w="70" w:type="dxa"/>
        </w:tblCellMar>
        <w:tblLook w:val="0000"/>
      </w:tblPr>
      <w:tblGrid>
        <w:gridCol w:w="1915"/>
      </w:tblGrid>
      <w:tr w:rsidR="00EA69A7" w:rsidRPr="00037594" w:rsidTr="00A00851">
        <w:trPr>
          <w:trHeight w:val="9766"/>
        </w:trPr>
        <w:tc>
          <w:tcPr>
            <w:tcW w:w="1915" w:type="dxa"/>
            <w:shd w:val="clear" w:color="auto" w:fill="auto"/>
          </w:tcPr>
          <w:p w:rsidR="00EA69A7" w:rsidRPr="004224D8" w:rsidRDefault="00EA69A7" w:rsidP="00A00851">
            <w:pPr>
              <w:spacing w:after="0" w:line="240" w:lineRule="auto"/>
              <w:ind w:left="142"/>
              <w:rPr>
                <w:rFonts w:ascii="Arial" w:eastAsia="Times New Roman" w:hAnsi="Arial" w:cs="Arial"/>
                <w:b/>
                <w:color w:val="632423" w:themeColor="accent2" w:themeShade="80"/>
                <w:lang w:eastAsia="de-DE"/>
              </w:rPr>
            </w:pPr>
            <w:r w:rsidRPr="004224D8">
              <w:rPr>
                <w:rFonts w:ascii="Arial" w:eastAsia="Times New Roman" w:hAnsi="Arial" w:cs="Arial"/>
                <w:b/>
                <w:color w:val="632423" w:themeColor="accent2" w:themeShade="80"/>
                <w:lang w:eastAsia="de-DE"/>
              </w:rPr>
              <w:t>Schnellzugriff</w:t>
            </w:r>
          </w:p>
          <w:p w:rsidR="00EA69A7" w:rsidRPr="0016100C" w:rsidRDefault="00EA69A7" w:rsidP="004224D8">
            <w:pPr>
              <w:spacing w:after="0" w:line="240" w:lineRule="auto"/>
              <w:ind w:left="142"/>
              <w:rPr>
                <w:rFonts w:eastAsia="Times New Roman" w:cstheme="minorHAnsi"/>
                <w:b/>
                <w:color w:val="632423" w:themeColor="accent2" w:themeShade="80"/>
                <w:sz w:val="16"/>
                <w:szCs w:val="16"/>
                <w:lang w:eastAsia="de-DE"/>
              </w:rPr>
            </w:pPr>
          </w:p>
          <w:p w:rsidR="00EA69A7" w:rsidRPr="0016100C" w:rsidRDefault="00EA69A7" w:rsidP="00A00851">
            <w:pPr>
              <w:spacing w:after="0" w:line="240" w:lineRule="auto"/>
              <w:ind w:left="142"/>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Pr="0016100C">
              <w:rPr>
                <w:rFonts w:ascii="Arial" w:eastAsia="Times New Roman" w:hAnsi="Arial" w:cs="Arial"/>
                <w:color w:val="632423" w:themeColor="accent2" w:themeShade="80"/>
                <w:sz w:val="16"/>
                <w:szCs w:val="16"/>
                <w:lang w:eastAsia="de-DE"/>
              </w:rPr>
              <w:t>Beam-Portal</w:t>
            </w:r>
          </w:p>
          <w:p w:rsidR="00EA69A7" w:rsidRPr="00464569" w:rsidRDefault="00EA69A7" w:rsidP="00A00851">
            <w:pPr>
              <w:spacing w:after="0" w:line="240" w:lineRule="auto"/>
              <w:ind w:left="284"/>
              <w:rPr>
                <w:rFonts w:ascii="Arial" w:eastAsia="Times New Roman" w:hAnsi="Arial" w:cs="Arial"/>
                <w:color w:val="632423" w:themeColor="accent2" w:themeShade="80"/>
                <w:sz w:val="8"/>
                <w:szCs w:val="8"/>
                <w:lang w:eastAsia="de-DE"/>
              </w:rPr>
            </w:pPr>
          </w:p>
          <w:p w:rsidR="00EA69A7" w:rsidRPr="0016100C" w:rsidRDefault="00EA69A7" w:rsidP="00A00851">
            <w:pPr>
              <w:spacing w:after="0" w:line="240" w:lineRule="auto"/>
              <w:ind w:left="142"/>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Pr="0016100C">
              <w:rPr>
                <w:rFonts w:ascii="Arial" w:eastAsia="Times New Roman" w:hAnsi="Arial" w:cs="Arial"/>
                <w:color w:val="632423" w:themeColor="accent2" w:themeShade="80"/>
                <w:sz w:val="16"/>
                <w:szCs w:val="16"/>
                <w:lang w:eastAsia="de-DE"/>
              </w:rPr>
              <w:t>FIGU-Center</w:t>
            </w:r>
          </w:p>
          <w:p w:rsidR="00EA69A7" w:rsidRPr="00464569" w:rsidRDefault="00EA69A7" w:rsidP="00A00851">
            <w:pPr>
              <w:spacing w:after="0" w:line="240" w:lineRule="auto"/>
              <w:ind w:left="284"/>
              <w:rPr>
                <w:rFonts w:ascii="Arial" w:eastAsia="Times New Roman" w:hAnsi="Arial" w:cs="Arial"/>
                <w:color w:val="632423" w:themeColor="accent2" w:themeShade="80"/>
                <w:sz w:val="8"/>
                <w:szCs w:val="8"/>
                <w:lang w:eastAsia="de-DE"/>
              </w:rPr>
            </w:pPr>
          </w:p>
          <w:p w:rsidR="00EA69A7" w:rsidRPr="0016100C" w:rsidRDefault="00EA69A7" w:rsidP="00A00851">
            <w:pPr>
              <w:spacing w:after="0" w:line="240" w:lineRule="auto"/>
              <w:ind w:left="142"/>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Pr="0016100C">
              <w:rPr>
                <w:rFonts w:ascii="Arial" w:eastAsia="Times New Roman" w:hAnsi="Arial" w:cs="Arial"/>
                <w:color w:val="632423" w:themeColor="accent2" w:themeShade="80"/>
                <w:sz w:val="16"/>
                <w:szCs w:val="16"/>
                <w:lang w:eastAsia="de-DE"/>
              </w:rPr>
              <w:t>FLD-Web</w:t>
            </w:r>
            <w:r w:rsidR="009E1ADB">
              <w:rPr>
                <w:rFonts w:ascii="Arial" w:eastAsia="Times New Roman" w:hAnsi="Arial" w:cs="Arial"/>
                <w:color w:val="632423" w:themeColor="accent2" w:themeShade="80"/>
                <w:sz w:val="16"/>
                <w:szCs w:val="16"/>
                <w:lang w:eastAsia="de-DE"/>
              </w:rPr>
              <w:t>seite</w:t>
            </w:r>
          </w:p>
          <w:p w:rsidR="00EA69A7" w:rsidRPr="00464569" w:rsidRDefault="00EA69A7" w:rsidP="00A00851">
            <w:pPr>
              <w:spacing w:after="0" w:line="240" w:lineRule="auto"/>
              <w:ind w:left="284"/>
              <w:rPr>
                <w:rFonts w:ascii="Arial" w:eastAsia="Times New Roman" w:hAnsi="Arial" w:cs="Arial"/>
                <w:color w:val="632423" w:themeColor="accent2" w:themeShade="80"/>
                <w:sz w:val="8"/>
                <w:szCs w:val="8"/>
                <w:lang w:eastAsia="de-DE"/>
              </w:rPr>
            </w:pPr>
          </w:p>
          <w:p w:rsidR="00EA69A7" w:rsidRDefault="00EA69A7" w:rsidP="00A00851">
            <w:pPr>
              <w:spacing w:after="0" w:line="240" w:lineRule="auto"/>
              <w:ind w:left="142"/>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sidRPr="0016100C">
              <w:rPr>
                <w:rFonts w:ascii="Arial" w:eastAsia="Times New Roman" w:hAnsi="Arial" w:cs="Arial"/>
                <w:color w:val="632423" w:themeColor="accent2" w:themeShade="80"/>
                <w:sz w:val="16"/>
                <w:szCs w:val="16"/>
                <w:lang w:eastAsia="de-DE"/>
              </w:rPr>
              <w:t>Freund der</w:t>
            </w:r>
            <w:r w:rsidR="004E0489">
              <w:rPr>
                <w:rFonts w:ascii="Arial" w:eastAsia="Times New Roman" w:hAnsi="Arial" w:cs="Arial"/>
                <w:color w:val="632423" w:themeColor="accent2" w:themeShade="80"/>
                <w:sz w:val="16"/>
                <w:szCs w:val="16"/>
                <w:lang w:eastAsia="de-DE"/>
              </w:rPr>
              <w:t xml:space="preserve"> </w:t>
            </w:r>
            <w:r w:rsidRPr="0016100C">
              <w:rPr>
                <w:rFonts w:ascii="Arial" w:eastAsia="Times New Roman" w:hAnsi="Arial" w:cs="Arial"/>
                <w:color w:val="632423" w:themeColor="accent2" w:themeShade="80"/>
                <w:sz w:val="16"/>
                <w:szCs w:val="16"/>
                <w:lang w:eastAsia="de-DE"/>
              </w:rPr>
              <w:t>Wahrheit</w:t>
            </w:r>
          </w:p>
          <w:p w:rsidR="0088226B" w:rsidRDefault="0088226B" w:rsidP="00A00851">
            <w:pPr>
              <w:spacing w:after="0" w:line="240" w:lineRule="auto"/>
              <w:ind w:left="142"/>
              <w:rPr>
                <w:rFonts w:ascii="Arial" w:eastAsia="Times New Roman" w:hAnsi="Arial" w:cs="Arial"/>
                <w:color w:val="632423" w:themeColor="accent2" w:themeShade="80"/>
                <w:sz w:val="16"/>
                <w:szCs w:val="16"/>
                <w:lang w:eastAsia="de-DE"/>
              </w:rPr>
            </w:pPr>
          </w:p>
          <w:p w:rsidR="0088226B" w:rsidRDefault="009001BB" w:rsidP="00A00851">
            <w:pPr>
              <w:spacing w:after="0" w:line="240" w:lineRule="auto"/>
              <w:ind w:left="142"/>
              <w:rPr>
                <w:rFonts w:ascii="Arial" w:eastAsia="Times New Roman" w:hAnsi="Arial" w:cs="Arial"/>
                <w:color w:val="632423" w:themeColor="accent2" w:themeShade="80"/>
                <w:sz w:val="16"/>
                <w:szCs w:val="16"/>
                <w:lang w:eastAsia="de-DE"/>
              </w:rPr>
            </w:pPr>
            <w:r w:rsidRPr="009001BB">
              <w:rPr>
                <w:rFonts w:ascii="Arial" w:eastAsia="Times New Roman" w:hAnsi="Arial" w:cs="Arial"/>
                <w:color w:val="632423" w:themeColor="accent2" w:themeShade="80"/>
                <w:sz w:val="16"/>
                <w:szCs w:val="16"/>
                <w:lang w:eastAsia="de-DE"/>
              </w:rPr>
              <w:pict>
                <v:rect id="_x0000_i1025" style="width:0;height:1.5pt" o:hralign="center" o:hrstd="t" o:hr="t" fillcolor="#a0a0a0" stroked="f"/>
              </w:pict>
            </w:r>
          </w:p>
          <w:p w:rsidR="0088226B" w:rsidRDefault="0088226B" w:rsidP="00A00851">
            <w:pPr>
              <w:spacing w:after="0" w:line="240" w:lineRule="auto"/>
              <w:ind w:left="142"/>
              <w:rPr>
                <w:rFonts w:ascii="Arial" w:eastAsia="Times New Roman" w:hAnsi="Arial" w:cs="Arial"/>
                <w:color w:val="632423" w:themeColor="accent2" w:themeShade="80"/>
                <w:sz w:val="16"/>
                <w:szCs w:val="16"/>
                <w:lang w:eastAsia="de-DE"/>
              </w:rPr>
            </w:pPr>
          </w:p>
          <w:p w:rsidR="0088226B" w:rsidRDefault="0088226B" w:rsidP="00A00851">
            <w:pPr>
              <w:spacing w:after="0" w:line="240" w:lineRule="auto"/>
              <w:ind w:left="142"/>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r>
              <w:rPr>
                <w:rFonts w:ascii="Arial" w:eastAsia="Times New Roman" w:hAnsi="Arial" w:cs="Arial"/>
                <w:color w:val="632423" w:themeColor="accent2" w:themeShade="80"/>
                <w:sz w:val="16"/>
                <w:szCs w:val="16"/>
                <w:lang w:eastAsia="de-DE"/>
              </w:rPr>
              <w:t>Mehr Demokratie!</w:t>
            </w:r>
          </w:p>
          <w:p w:rsidR="0088226B" w:rsidRDefault="0088226B" w:rsidP="00A00851">
            <w:pPr>
              <w:spacing w:after="0" w:line="240" w:lineRule="auto"/>
              <w:ind w:left="142"/>
              <w:rPr>
                <w:rFonts w:ascii="Arial" w:eastAsia="Times New Roman" w:hAnsi="Arial" w:cs="Arial"/>
                <w:color w:val="632423" w:themeColor="accent2" w:themeShade="80"/>
                <w:sz w:val="16"/>
                <w:szCs w:val="16"/>
                <w:lang w:eastAsia="de-DE"/>
              </w:rPr>
            </w:pPr>
          </w:p>
          <w:p w:rsidR="0043326B" w:rsidRDefault="009001BB" w:rsidP="00A00851">
            <w:pPr>
              <w:spacing w:after="0" w:line="240" w:lineRule="auto"/>
              <w:ind w:left="142"/>
              <w:rPr>
                <w:rFonts w:ascii="Arial" w:eastAsia="Times New Roman" w:hAnsi="Arial" w:cs="Arial"/>
                <w:color w:val="632423" w:themeColor="accent2" w:themeShade="80"/>
                <w:sz w:val="16"/>
                <w:szCs w:val="16"/>
                <w:lang w:eastAsia="de-DE"/>
              </w:rPr>
            </w:pPr>
            <w:r w:rsidRPr="009001BB">
              <w:rPr>
                <w:rFonts w:ascii="Arial" w:eastAsia="Times New Roman" w:hAnsi="Arial" w:cs="Arial"/>
                <w:color w:val="632423" w:themeColor="accent2" w:themeShade="80"/>
                <w:sz w:val="16"/>
                <w:szCs w:val="16"/>
                <w:lang w:eastAsia="de-DE"/>
              </w:rPr>
              <w:pict>
                <v:rect id="_x0000_i1026" style="width:0;height:1.5pt" o:hralign="center" o:hrstd="t" o:hr="t" fillcolor="#a0a0a0" stroked="f"/>
              </w:pict>
            </w:r>
          </w:p>
          <w:p w:rsidR="0088226B" w:rsidRDefault="0088226B" w:rsidP="00A00851">
            <w:pPr>
              <w:spacing w:after="0" w:line="240" w:lineRule="auto"/>
              <w:ind w:left="142"/>
              <w:rPr>
                <w:rFonts w:ascii="Arial" w:eastAsia="Times New Roman" w:hAnsi="Arial" w:cs="Arial"/>
                <w:color w:val="632423" w:themeColor="accent2" w:themeShade="80"/>
                <w:sz w:val="16"/>
                <w:szCs w:val="16"/>
                <w:lang w:eastAsia="de-DE"/>
              </w:rPr>
            </w:pPr>
          </w:p>
          <w:p w:rsidR="0088226B" w:rsidRDefault="0088226B" w:rsidP="00A00851">
            <w:pPr>
              <w:spacing w:after="0" w:line="240" w:lineRule="auto"/>
              <w:ind w:left="142"/>
              <w:rPr>
                <w:rFonts w:ascii="Arial" w:eastAsia="Times New Roman" w:hAnsi="Arial" w:cs="Arial"/>
                <w:color w:val="632423" w:themeColor="accent2" w:themeShade="80"/>
                <w:sz w:val="16"/>
                <w:szCs w:val="16"/>
                <w:lang w:eastAsia="de-DE"/>
              </w:rPr>
            </w:pPr>
            <w:r w:rsidRPr="009B6C20">
              <w:rPr>
                <w:rFonts w:ascii="Arial" w:eastAsia="Times New Roman" w:hAnsi="Arial" w:cs="Arial"/>
                <w:color w:val="632423" w:themeColor="accent2" w:themeShade="80"/>
                <w:sz w:val="24"/>
                <w:szCs w:val="24"/>
                <w:lang w:eastAsia="de-DE"/>
              </w:rPr>
              <w:sym w:font="Wingdings" w:char="F09F"/>
            </w:r>
            <w:proofErr w:type="spellStart"/>
            <w:r>
              <w:rPr>
                <w:rFonts w:ascii="Arial" w:eastAsia="Times New Roman" w:hAnsi="Arial" w:cs="Arial"/>
                <w:color w:val="632423" w:themeColor="accent2" w:themeShade="80"/>
                <w:sz w:val="16"/>
                <w:szCs w:val="16"/>
                <w:lang w:eastAsia="de-DE"/>
              </w:rPr>
              <w:t>President</w:t>
            </w:r>
            <w:proofErr w:type="spellEnd"/>
            <w:r>
              <w:rPr>
                <w:rFonts w:ascii="Arial" w:eastAsia="Times New Roman" w:hAnsi="Arial" w:cs="Arial"/>
                <w:color w:val="632423" w:themeColor="accent2" w:themeShade="80"/>
                <w:sz w:val="16"/>
                <w:szCs w:val="16"/>
                <w:lang w:eastAsia="de-DE"/>
              </w:rPr>
              <w:t xml:space="preserve"> </w:t>
            </w:r>
            <w:proofErr w:type="spellStart"/>
            <w:r>
              <w:rPr>
                <w:rFonts w:ascii="Arial" w:eastAsia="Times New Roman" w:hAnsi="Arial" w:cs="Arial"/>
                <w:color w:val="632423" w:themeColor="accent2" w:themeShade="80"/>
                <w:sz w:val="16"/>
                <w:szCs w:val="16"/>
                <w:lang w:eastAsia="de-DE"/>
              </w:rPr>
              <w:t>Obama’s</w:t>
            </w:r>
            <w:proofErr w:type="spellEnd"/>
          </w:p>
          <w:p w:rsidR="0088226B" w:rsidRDefault="0088226B" w:rsidP="00A00851">
            <w:pPr>
              <w:spacing w:after="0" w:line="240" w:lineRule="auto"/>
              <w:ind w:left="142"/>
              <w:rPr>
                <w:rFonts w:ascii="Arial" w:eastAsia="Times New Roman" w:hAnsi="Arial" w:cs="Arial"/>
                <w:color w:val="632423" w:themeColor="accent2" w:themeShade="80"/>
                <w:sz w:val="16"/>
                <w:szCs w:val="16"/>
                <w:lang w:eastAsia="de-DE"/>
              </w:rPr>
            </w:pPr>
            <w:r>
              <w:rPr>
                <w:rFonts w:ascii="Arial" w:eastAsia="Times New Roman" w:hAnsi="Arial" w:cs="Arial"/>
                <w:color w:val="632423" w:themeColor="accent2" w:themeShade="80"/>
                <w:sz w:val="16"/>
                <w:szCs w:val="16"/>
                <w:lang w:eastAsia="de-DE"/>
              </w:rPr>
              <w:t xml:space="preserve"> </w:t>
            </w:r>
            <w:r w:rsidR="00E83649">
              <w:rPr>
                <w:rFonts w:ascii="Arial" w:eastAsia="Times New Roman" w:hAnsi="Arial" w:cs="Arial"/>
                <w:color w:val="632423" w:themeColor="accent2" w:themeShade="80"/>
                <w:sz w:val="16"/>
                <w:szCs w:val="16"/>
                <w:lang w:eastAsia="de-DE"/>
              </w:rPr>
              <w:t xml:space="preserve">  </w:t>
            </w:r>
            <w:proofErr w:type="spellStart"/>
            <w:r>
              <w:rPr>
                <w:rFonts w:ascii="Arial" w:eastAsia="Times New Roman" w:hAnsi="Arial" w:cs="Arial"/>
                <w:color w:val="632423" w:themeColor="accent2" w:themeShade="80"/>
                <w:sz w:val="16"/>
                <w:szCs w:val="16"/>
                <w:lang w:eastAsia="de-DE"/>
              </w:rPr>
              <w:t>Weekly</w:t>
            </w:r>
            <w:proofErr w:type="spellEnd"/>
            <w:r>
              <w:rPr>
                <w:rFonts w:ascii="Arial" w:eastAsia="Times New Roman" w:hAnsi="Arial" w:cs="Arial"/>
                <w:color w:val="632423" w:themeColor="accent2" w:themeShade="80"/>
                <w:sz w:val="16"/>
                <w:szCs w:val="16"/>
                <w:lang w:eastAsia="de-DE"/>
              </w:rPr>
              <w:t xml:space="preserve"> </w:t>
            </w:r>
            <w:proofErr w:type="spellStart"/>
            <w:r>
              <w:rPr>
                <w:rFonts w:ascii="Arial" w:eastAsia="Times New Roman" w:hAnsi="Arial" w:cs="Arial"/>
                <w:color w:val="632423" w:themeColor="accent2" w:themeShade="80"/>
                <w:sz w:val="16"/>
                <w:szCs w:val="16"/>
                <w:lang w:eastAsia="de-DE"/>
              </w:rPr>
              <w:t>Address</w:t>
            </w:r>
            <w:proofErr w:type="spellEnd"/>
          </w:p>
          <w:p w:rsidR="0088226B" w:rsidRDefault="0088226B" w:rsidP="00A00851">
            <w:pPr>
              <w:spacing w:after="0" w:line="240" w:lineRule="auto"/>
              <w:ind w:left="142"/>
              <w:rPr>
                <w:rFonts w:ascii="Arial" w:eastAsia="Times New Roman" w:hAnsi="Arial" w:cs="Arial"/>
                <w:color w:val="632423" w:themeColor="accent2" w:themeShade="80"/>
                <w:sz w:val="16"/>
                <w:szCs w:val="16"/>
                <w:lang w:eastAsia="de-DE"/>
              </w:rPr>
            </w:pPr>
          </w:p>
          <w:p w:rsidR="0088226B" w:rsidRPr="0016100C" w:rsidRDefault="009001BB" w:rsidP="00A00851">
            <w:pPr>
              <w:spacing w:after="0" w:line="240" w:lineRule="auto"/>
              <w:ind w:left="142"/>
              <w:rPr>
                <w:rFonts w:eastAsia="Times New Roman" w:cstheme="minorHAnsi"/>
                <w:color w:val="632423" w:themeColor="accent2" w:themeShade="80"/>
                <w:sz w:val="16"/>
                <w:szCs w:val="16"/>
                <w:lang w:eastAsia="de-DE"/>
              </w:rPr>
            </w:pPr>
            <w:r w:rsidRPr="009001BB">
              <w:rPr>
                <w:rFonts w:ascii="Arial" w:eastAsia="Times New Roman" w:hAnsi="Arial" w:cs="Arial"/>
                <w:color w:val="632423" w:themeColor="accent2" w:themeShade="80"/>
                <w:sz w:val="16"/>
                <w:szCs w:val="16"/>
                <w:lang w:eastAsia="de-DE"/>
              </w:rPr>
              <w:pict>
                <v:rect id="_x0000_i1027" style="width:0;height:1.5pt" o:hralign="center" o:hrstd="t" o:hr="t" fillcolor="#a0a0a0" stroked="f"/>
              </w:pict>
            </w:r>
          </w:p>
          <w:p w:rsidR="00EA69A7" w:rsidRPr="004E0489" w:rsidRDefault="00EA69A7" w:rsidP="004224D8">
            <w:pPr>
              <w:spacing w:after="0" w:line="240" w:lineRule="auto"/>
              <w:ind w:left="142"/>
              <w:rPr>
                <w:rFonts w:eastAsia="Times New Roman" w:cstheme="minorHAnsi"/>
                <w:color w:val="632423" w:themeColor="accent2" w:themeShade="80"/>
                <w:sz w:val="16"/>
                <w:szCs w:val="16"/>
                <w:lang w:eastAsia="de-DE"/>
              </w:rPr>
            </w:pPr>
          </w:p>
          <w:p w:rsidR="00EA69A7" w:rsidRPr="004E0489" w:rsidRDefault="00EA69A7" w:rsidP="004224D8">
            <w:pPr>
              <w:spacing w:after="0" w:line="240" w:lineRule="auto"/>
              <w:ind w:left="142"/>
              <w:rPr>
                <w:rFonts w:eastAsia="Times New Roman" w:cstheme="minorHAnsi"/>
                <w:b/>
                <w:color w:val="632423" w:themeColor="accent2" w:themeShade="80"/>
                <w:sz w:val="16"/>
                <w:szCs w:val="16"/>
                <w:lang w:eastAsia="de-DE"/>
              </w:rPr>
            </w:pPr>
          </w:p>
          <w:p w:rsidR="00B042FC" w:rsidRDefault="00B042FC" w:rsidP="004224D8">
            <w:pPr>
              <w:spacing w:after="0" w:line="240" w:lineRule="auto"/>
              <w:ind w:left="142"/>
              <w:rPr>
                <w:rFonts w:eastAsia="Times New Roman" w:cstheme="minorHAnsi"/>
                <w:b/>
                <w:color w:val="632423" w:themeColor="accent2" w:themeShade="80"/>
                <w:sz w:val="16"/>
                <w:szCs w:val="16"/>
                <w:lang w:eastAsia="de-DE"/>
              </w:rPr>
            </w:pPr>
          </w:p>
          <w:p w:rsidR="00B042FC" w:rsidRPr="004E0489" w:rsidRDefault="00B042FC" w:rsidP="004224D8">
            <w:pPr>
              <w:spacing w:after="0" w:line="240" w:lineRule="auto"/>
              <w:ind w:left="142"/>
              <w:rPr>
                <w:rFonts w:eastAsia="Times New Roman" w:cstheme="minorHAnsi"/>
                <w:b/>
                <w:color w:val="632423" w:themeColor="accent2" w:themeShade="80"/>
                <w:sz w:val="16"/>
                <w:szCs w:val="16"/>
                <w:lang w:eastAsia="de-DE"/>
              </w:rPr>
            </w:pPr>
          </w:p>
          <w:p w:rsidR="00EA69A7" w:rsidRPr="00037594" w:rsidRDefault="00EA69A7" w:rsidP="00A00851">
            <w:pPr>
              <w:spacing w:after="0" w:line="240" w:lineRule="auto"/>
              <w:rPr>
                <w:rFonts w:eastAsia="Times New Roman" w:cstheme="minorHAnsi"/>
                <w:b/>
                <w:i/>
                <w:color w:val="C00000"/>
                <w:sz w:val="16"/>
                <w:szCs w:val="16"/>
                <w:lang w:eastAsia="de-DE"/>
              </w:rPr>
            </w:pPr>
          </w:p>
        </w:tc>
      </w:tr>
    </w:tbl>
    <w:tbl>
      <w:tblPr>
        <w:tblpPr w:leftFromText="141" w:rightFromText="141" w:vertAnchor="page" w:horzAnchor="margin" w:tblpXSpec="center" w:tblpY="5144"/>
        <w:tblW w:w="7797" w:type="dxa"/>
        <w:tblBorders>
          <w:left w:val="single" w:sz="2" w:space="0" w:color="FBD4B4" w:themeColor="accent6" w:themeTint="66"/>
          <w:right w:val="single" w:sz="2" w:space="0" w:color="FBD4B4" w:themeColor="accent6" w:themeTint="66"/>
        </w:tblBorders>
        <w:tblLayout w:type="fixed"/>
        <w:tblCellMar>
          <w:left w:w="70" w:type="dxa"/>
          <w:right w:w="70" w:type="dxa"/>
        </w:tblCellMar>
        <w:tblLook w:val="0000"/>
      </w:tblPr>
      <w:tblGrid>
        <w:gridCol w:w="7797"/>
      </w:tblGrid>
      <w:tr w:rsidR="00330597" w:rsidRPr="00E26759" w:rsidTr="00B04B68">
        <w:trPr>
          <w:trHeight w:val="2408"/>
        </w:trPr>
        <w:tc>
          <w:tcPr>
            <w:tcW w:w="7797" w:type="dxa"/>
            <w:shd w:val="clear" w:color="auto" w:fill="auto"/>
          </w:tcPr>
          <w:tbl>
            <w:tblPr>
              <w:tblpPr w:leftFromText="141" w:rightFromText="141" w:vertAnchor="text" w:horzAnchor="margin" w:tblpY="-172"/>
              <w:tblOverlap w:val="never"/>
              <w:tblW w:w="7808" w:type="dxa"/>
              <w:shd w:val="clear" w:color="auto" w:fill="632423" w:themeFill="accent2" w:themeFillShade="80"/>
              <w:tblLayout w:type="fixed"/>
              <w:tblCellMar>
                <w:left w:w="70" w:type="dxa"/>
                <w:right w:w="70" w:type="dxa"/>
              </w:tblCellMar>
              <w:tblLook w:val="0000"/>
            </w:tblPr>
            <w:tblGrid>
              <w:gridCol w:w="7808"/>
            </w:tblGrid>
            <w:tr w:rsidR="00330597" w:rsidRPr="00E26759" w:rsidTr="00330597">
              <w:trPr>
                <w:trHeight w:val="138"/>
              </w:trPr>
              <w:tc>
                <w:tcPr>
                  <w:tcW w:w="7808" w:type="dxa"/>
                  <w:shd w:val="clear" w:color="auto" w:fill="632423" w:themeFill="accent2" w:themeFillShade="80"/>
                </w:tcPr>
                <w:p w:rsidR="00330597" w:rsidRPr="004224D8" w:rsidRDefault="00892515" w:rsidP="00892515">
                  <w:pPr>
                    <w:spacing w:after="0" w:line="240" w:lineRule="auto"/>
                    <w:rPr>
                      <w:rFonts w:ascii="Arial" w:eastAsia="Times New Roman" w:hAnsi="Arial" w:cs="Arial"/>
                      <w:b/>
                      <w:color w:val="FBD4B4" w:themeColor="accent6" w:themeTint="66"/>
                      <w:lang w:val="en-US" w:eastAsia="de-DE"/>
                    </w:rPr>
                  </w:pPr>
                  <w:r w:rsidRPr="004224D8">
                    <w:rPr>
                      <w:rFonts w:ascii="Arial" w:eastAsia="Times New Roman" w:hAnsi="Arial" w:cs="Arial"/>
                      <w:b/>
                      <w:color w:val="FBD4B4" w:themeColor="accent6" w:themeTint="66"/>
                      <w:lang w:val="en-US" w:eastAsia="de-DE"/>
                    </w:rPr>
                    <w:t xml:space="preserve">The </w:t>
                  </w:r>
                  <w:r w:rsidR="00A40367" w:rsidRPr="004224D8">
                    <w:rPr>
                      <w:rFonts w:ascii="Arial" w:eastAsia="Times New Roman" w:hAnsi="Arial" w:cs="Arial"/>
                      <w:b/>
                      <w:color w:val="FBD4B4" w:themeColor="accent6" w:themeTint="66"/>
                      <w:lang w:val="en-US" w:eastAsia="de-DE"/>
                    </w:rPr>
                    <w:t xml:space="preserve">Truth about </w:t>
                  </w:r>
                  <w:r w:rsidRPr="004224D8">
                    <w:rPr>
                      <w:rFonts w:ascii="Arial" w:eastAsia="Times New Roman" w:hAnsi="Arial" w:cs="Arial"/>
                      <w:b/>
                      <w:color w:val="FBD4B4" w:themeColor="accent6" w:themeTint="66"/>
                      <w:lang w:val="en-US" w:eastAsia="de-DE"/>
                    </w:rPr>
                    <w:t xml:space="preserve">JFK’s </w:t>
                  </w:r>
                  <w:r w:rsidR="00A40367" w:rsidRPr="004224D8">
                    <w:rPr>
                      <w:rFonts w:ascii="Arial" w:eastAsia="Times New Roman" w:hAnsi="Arial" w:cs="Arial"/>
                      <w:b/>
                      <w:color w:val="FBD4B4" w:themeColor="accent6" w:themeTint="66"/>
                      <w:lang w:val="en-US" w:eastAsia="de-DE"/>
                    </w:rPr>
                    <w:t>Murder</w:t>
                  </w:r>
                </w:p>
              </w:tc>
            </w:tr>
          </w:tbl>
          <w:p w:rsidR="00330597" w:rsidRPr="004224D8" w:rsidRDefault="00330597" w:rsidP="005442C3">
            <w:pPr>
              <w:tabs>
                <w:tab w:val="left" w:pos="7265"/>
              </w:tabs>
              <w:spacing w:after="0" w:line="240" w:lineRule="auto"/>
              <w:ind w:left="-1417" w:right="-1417"/>
              <w:jc w:val="center"/>
              <w:rPr>
                <w:rFonts w:ascii="Arial" w:eastAsia="Times New Roman" w:hAnsi="Arial" w:cs="Arial"/>
                <w:sz w:val="8"/>
                <w:szCs w:val="8"/>
                <w:lang w:val="en-US" w:eastAsia="de-DE"/>
              </w:rPr>
            </w:pPr>
          </w:p>
          <w:p w:rsidR="00065CDB" w:rsidRPr="002B6B73" w:rsidRDefault="002B6B73" w:rsidP="002B6B73">
            <w:pPr>
              <w:spacing w:after="0" w:line="240" w:lineRule="auto"/>
              <w:ind w:right="147"/>
              <w:jc w:val="right"/>
              <w:rPr>
                <w:rFonts w:ascii="Arial" w:eastAsia="Times New Roman" w:hAnsi="Arial" w:cs="Arial"/>
                <w:b/>
                <w:sz w:val="16"/>
                <w:szCs w:val="16"/>
                <w:lang w:val="en-US" w:eastAsia="de-DE"/>
              </w:rPr>
            </w:pPr>
            <w:r>
              <w:rPr>
                <w:rFonts w:ascii="Arial" w:eastAsia="Times New Roman" w:hAnsi="Arial" w:cs="Arial"/>
                <w:b/>
                <w:noProof/>
                <w:lang w:eastAsia="de-DE"/>
              </w:rPr>
              <w:drawing>
                <wp:inline distT="0" distB="0" distL="0" distR="0">
                  <wp:extent cx="229029" cy="226842"/>
                  <wp:effectExtent l="19050" t="0" r="0" b="0"/>
                  <wp:docPr id="16" name="Bild 16" descr="C:\Users\Public\Videos\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blic\Videos\Downloads\images.jpg"/>
                          <pic:cNvPicPr>
                            <a:picLocks noChangeAspect="1" noChangeArrowheads="1"/>
                          </pic:cNvPicPr>
                        </pic:nvPicPr>
                        <pic:blipFill>
                          <a:blip r:embed="rId9" cstate="print"/>
                          <a:srcRect/>
                          <a:stretch>
                            <a:fillRect/>
                          </a:stretch>
                        </pic:blipFill>
                        <pic:spPr bwMode="auto">
                          <a:xfrm>
                            <a:off x="0" y="0"/>
                            <a:ext cx="229339" cy="227149"/>
                          </a:xfrm>
                          <a:prstGeom prst="rect">
                            <a:avLst/>
                          </a:prstGeom>
                          <a:noFill/>
                          <a:ln w="9525">
                            <a:noFill/>
                            <a:miter lim="800000"/>
                            <a:headEnd/>
                            <a:tailEnd/>
                          </a:ln>
                        </pic:spPr>
                      </pic:pic>
                    </a:graphicData>
                  </a:graphic>
                </wp:inline>
              </w:drawing>
            </w:r>
          </w:p>
          <w:p w:rsidR="004A4441" w:rsidRPr="004224D8" w:rsidRDefault="004A4441" w:rsidP="005442C3">
            <w:pPr>
              <w:spacing w:after="0" w:line="240" w:lineRule="auto"/>
              <w:rPr>
                <w:rFonts w:ascii="Arial" w:eastAsia="Times New Roman" w:hAnsi="Arial" w:cs="Arial"/>
                <w:b/>
                <w:sz w:val="28"/>
                <w:szCs w:val="28"/>
                <w:lang w:val="en-US" w:eastAsia="de-DE"/>
              </w:rPr>
            </w:pPr>
            <w:r w:rsidRPr="004224D8">
              <w:rPr>
                <w:rFonts w:ascii="Arial" w:eastAsia="Times New Roman" w:hAnsi="Arial" w:cs="Arial"/>
                <w:b/>
                <w:sz w:val="28"/>
                <w:szCs w:val="28"/>
                <w:lang w:val="en-US" w:eastAsia="de-DE"/>
              </w:rPr>
              <w:t xml:space="preserve">Why </w:t>
            </w:r>
            <w:r w:rsidR="00A40367" w:rsidRPr="004224D8">
              <w:rPr>
                <w:rFonts w:ascii="Arial" w:eastAsia="Times New Roman" w:hAnsi="Arial" w:cs="Arial"/>
                <w:b/>
                <w:sz w:val="28"/>
                <w:szCs w:val="28"/>
                <w:lang w:val="en-US" w:eastAsia="de-DE"/>
              </w:rPr>
              <w:t>should we keep searching for the truth?</w:t>
            </w:r>
            <w:r w:rsidRPr="004224D8">
              <w:rPr>
                <w:rFonts w:ascii="Arial" w:eastAsia="Times New Roman" w:hAnsi="Arial" w:cs="Arial"/>
                <w:b/>
                <w:sz w:val="28"/>
                <w:szCs w:val="28"/>
                <w:lang w:val="en-US" w:eastAsia="de-DE"/>
              </w:rPr>
              <w:t xml:space="preserve"> </w:t>
            </w:r>
          </w:p>
          <w:p w:rsidR="00330597" w:rsidRPr="004224D8" w:rsidRDefault="00A40367" w:rsidP="00A40367">
            <w:pPr>
              <w:spacing w:after="0" w:line="240" w:lineRule="auto"/>
              <w:rPr>
                <w:rFonts w:ascii="Arial" w:eastAsia="Times New Roman" w:hAnsi="Arial" w:cs="Arial"/>
                <w:b/>
                <w:sz w:val="32"/>
                <w:szCs w:val="32"/>
                <w:lang w:val="en-US" w:eastAsia="de-DE"/>
              </w:rPr>
            </w:pPr>
            <w:r w:rsidRPr="004224D8">
              <w:rPr>
                <w:rFonts w:ascii="Arial" w:eastAsia="Times New Roman" w:hAnsi="Arial" w:cs="Arial"/>
                <w:b/>
                <w:sz w:val="28"/>
                <w:szCs w:val="28"/>
                <w:lang w:val="en-US" w:eastAsia="de-DE"/>
              </w:rPr>
              <w:t>Because it frees us from ignorance</w:t>
            </w:r>
            <w:r w:rsidRPr="004224D8">
              <w:rPr>
                <w:rFonts w:ascii="Arial" w:eastAsia="Times New Roman" w:hAnsi="Arial" w:cs="Arial"/>
                <w:b/>
                <w:sz w:val="32"/>
                <w:szCs w:val="32"/>
                <w:lang w:val="en-US" w:eastAsia="de-DE"/>
              </w:rPr>
              <w:t>!</w:t>
            </w:r>
          </w:p>
          <w:p w:rsidR="00330597" w:rsidRPr="00E26759" w:rsidRDefault="00A40367" w:rsidP="00A40367">
            <w:pPr>
              <w:spacing w:after="0" w:line="240" w:lineRule="auto"/>
              <w:rPr>
                <w:rFonts w:ascii="Arial" w:eastAsia="Times New Roman" w:hAnsi="Arial" w:cs="Arial"/>
                <w:sz w:val="20"/>
                <w:szCs w:val="20"/>
                <w:lang w:val="en-US" w:eastAsia="de-DE"/>
              </w:rPr>
            </w:pPr>
            <w:r w:rsidRPr="00E26759">
              <w:rPr>
                <w:rFonts w:ascii="Arial" w:eastAsia="Times New Roman" w:hAnsi="Arial" w:cs="Arial"/>
                <w:sz w:val="20"/>
                <w:szCs w:val="20"/>
                <w:lang w:val="en-US" w:eastAsia="de-DE"/>
              </w:rPr>
              <w:t xml:space="preserve">by Rebecca </w:t>
            </w:r>
            <w:proofErr w:type="spellStart"/>
            <w:r w:rsidRPr="00E26759">
              <w:rPr>
                <w:rFonts w:ascii="Arial" w:eastAsia="Times New Roman" w:hAnsi="Arial" w:cs="Arial"/>
                <w:sz w:val="20"/>
                <w:szCs w:val="20"/>
                <w:lang w:val="en-US" w:eastAsia="de-DE"/>
              </w:rPr>
              <w:t>Walkiw</w:t>
            </w:r>
            <w:proofErr w:type="spellEnd"/>
          </w:p>
          <w:p w:rsidR="00330597" w:rsidRDefault="00330597" w:rsidP="004224D8">
            <w:pPr>
              <w:spacing w:after="0" w:line="240" w:lineRule="auto"/>
              <w:jc w:val="both"/>
              <w:rPr>
                <w:rFonts w:ascii="Arial" w:eastAsia="Times New Roman" w:hAnsi="Arial" w:cs="Arial"/>
                <w:b/>
                <w:sz w:val="16"/>
                <w:szCs w:val="16"/>
                <w:lang w:val="en-US" w:eastAsia="de-DE"/>
              </w:rPr>
            </w:pPr>
          </w:p>
          <w:p w:rsidR="005442C3" w:rsidRPr="000138F1" w:rsidRDefault="005442C3" w:rsidP="004224D8">
            <w:pPr>
              <w:spacing w:after="0" w:line="240" w:lineRule="auto"/>
              <w:jc w:val="both"/>
              <w:rPr>
                <w:rFonts w:ascii="Arial" w:eastAsia="Times New Roman" w:hAnsi="Arial" w:cs="Arial"/>
                <w:b/>
                <w:sz w:val="16"/>
                <w:szCs w:val="16"/>
                <w:lang w:val="en-US" w:eastAsia="de-DE"/>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Have you ever wondered about the truth behind such things as Area 51, John F. Kennedy’s murder or Marilyn Monroe’s death? Like most other people, you have probably come up your own partial explanations over the years, based on the information you have gathered from various sources. However there is such a wealth of information available to us today, that looking for the truth is often like looking for a needle in a haystack. That’s why it’s necessary to keep an open mind, remain as neutral as possible and stick to what’s logical when examining a new piece of information.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The nice thing about truth is that it really exists, so it’s just a matter of recognizing it, once you find it. Truth is also logical, so the more you analyze it, the more facts you find that fit together and make sense. A lie, on the other hand, doesn’t exist in reality and is therefore illogical, so when you dig beneath the surface, you find no facts to support it and no logical information to help you understand it. Most information today is a combination of both, which makes it even harder to distinguish between what is real and what is unreal. I think this is particularly true for cases like Area 51, JFK’s murder and Marilyn Monroe’s death. </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When the underlying truth of a case threatens to undermine the power of fundamental institutions in our society, tremendous efforts are often made to either suppress revealing information, make it look ridiculous or distort it beyond recognition. After all, just think of the implications for some of our most powerful instit</w:t>
            </w:r>
            <w:r w:rsidRPr="004224D8">
              <w:rPr>
                <w:rFonts w:ascii="Arial" w:hAnsi="Arial" w:cs="Arial"/>
                <w:sz w:val="16"/>
                <w:szCs w:val="16"/>
                <w:lang w:val="en-GB"/>
              </w:rPr>
              <w:t>u</w:t>
            </w:r>
            <w:r w:rsidRPr="004224D8">
              <w:rPr>
                <w:rFonts w:ascii="Arial" w:hAnsi="Arial" w:cs="Arial"/>
                <w:sz w:val="16"/>
                <w:szCs w:val="16"/>
                <w:lang w:val="en-GB"/>
              </w:rPr>
              <w:t xml:space="preserve">tions, if irrefutable evidence surfaced that an extraterrestrial spacecraft crashed in Roswell, New Mexico in 1947 or that JFK and Marilyn Monroe were murdered by our own secret service to change the balance of power in America and to cover up information of vital importance to our nation? This would undoubtedly shake the foundation of religious and government institutions because the biblical teaching of creation and the integrity of our government become questionable when examining these cases. So there is tremendous opposition from these and other major institutions, that stand to lose power and integrity by discussing these issues, to conduct truly open and honest public investigations that would ultimately solve these cases. Consequently, we average Americans have to rely on our own investigative skills and power of reason to uncover the truth. </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In many of the articles I have read about these cases, the information just didn’t fit together and make sense, or decisive information was missing, which hindered a logical conclusion. In real life, nothing ha</w:t>
            </w:r>
            <w:r w:rsidRPr="004224D8">
              <w:rPr>
                <w:rFonts w:ascii="Arial" w:hAnsi="Arial" w:cs="Arial"/>
                <w:sz w:val="16"/>
                <w:szCs w:val="16"/>
                <w:lang w:val="en-GB"/>
              </w:rPr>
              <w:t>p</w:t>
            </w:r>
            <w:r w:rsidRPr="004224D8">
              <w:rPr>
                <w:rFonts w:ascii="Arial" w:hAnsi="Arial" w:cs="Arial"/>
                <w:sz w:val="16"/>
                <w:szCs w:val="16"/>
                <w:lang w:val="en-GB"/>
              </w:rPr>
              <w:t xml:space="preserve">pens without a reason or a cause, so where is the logic in all of this? Why would our government cover up information of such vital importance to humanity? Why was JFK cut down in cold blood? And why did so many people involved in the investigation or with inside knowledge of these cases suffer untimely deaths under mysterious circumstances (see jfk-assassination.de/articles/deaths.php)? In recent years, a number of articles were brought to my attention via FIGU publications, which, in my opinion, shed light on the above-mentioned cases because the information therein fits together in a coherent form to give us a much larger picture of the overall puzzle and enables us to understand the motives involved. This information, however, is in stark contrast to government reports that insist that no cover-ups exist and that things simply happen for no reason at all.       </w:t>
            </w:r>
          </w:p>
          <w:p w:rsidR="004224D8" w:rsidRDefault="004224D8" w:rsidP="004224D8">
            <w:pPr>
              <w:spacing w:after="0"/>
              <w:jc w:val="both"/>
              <w:rPr>
                <w:rFonts w:ascii="Arial" w:hAnsi="Arial" w:cs="Arial"/>
                <w:sz w:val="16"/>
                <w:szCs w:val="16"/>
                <w:lang w:val="en-GB"/>
              </w:rPr>
            </w:pPr>
          </w:p>
          <w:p w:rsidR="005442C3" w:rsidRDefault="005442C3" w:rsidP="004224D8">
            <w:pPr>
              <w:spacing w:after="0"/>
              <w:jc w:val="both"/>
              <w:rPr>
                <w:rFonts w:ascii="Arial" w:hAnsi="Arial" w:cs="Arial"/>
                <w:sz w:val="16"/>
                <w:szCs w:val="16"/>
                <w:lang w:val="en-GB"/>
              </w:rPr>
            </w:pPr>
          </w:p>
          <w:p w:rsidR="005442C3" w:rsidRDefault="005442C3"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lastRenderedPageBreak/>
              <w:t>In the following four articles, there is sufficient information on at least two of the above-mentioned cases to warrant serious consideration about the misuse of power in our country and what we as a nation can do to stop it:</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ind w:left="360" w:hanging="360"/>
              <w:jc w:val="both"/>
              <w:rPr>
                <w:rFonts w:ascii="Arial" w:hAnsi="Arial" w:cs="Arial"/>
                <w:sz w:val="16"/>
                <w:szCs w:val="16"/>
                <w:lang w:val="en-GB"/>
              </w:rPr>
            </w:pPr>
            <w:r w:rsidRPr="004224D8">
              <w:rPr>
                <w:rFonts w:ascii="Arial" w:hAnsi="Arial" w:cs="Arial"/>
                <w:sz w:val="16"/>
                <w:szCs w:val="16"/>
                <w:lang w:val="en-GB"/>
              </w:rPr>
              <w:t xml:space="preserve">1. </w:t>
            </w:r>
            <w:r w:rsidRPr="004224D8">
              <w:rPr>
                <w:rFonts w:ascii="Arial" w:hAnsi="Arial" w:cs="Arial"/>
                <w:sz w:val="16"/>
                <w:szCs w:val="16"/>
                <w:lang w:val="en-GB"/>
              </w:rPr>
              <w:tab/>
              <w:t xml:space="preserve">The first article is a 1996 news release from the </w:t>
            </w:r>
            <w:r w:rsidRPr="004224D8">
              <w:rPr>
                <w:rFonts w:ascii="Arial" w:hAnsi="Arial" w:cs="Arial"/>
                <w:i/>
                <w:sz w:val="16"/>
                <w:szCs w:val="16"/>
                <w:lang w:val="en-GB"/>
              </w:rPr>
              <w:t>Mars Mission</w:t>
            </w:r>
            <w:r w:rsidRPr="004224D8">
              <w:rPr>
                <w:rFonts w:ascii="Arial" w:hAnsi="Arial" w:cs="Arial"/>
                <w:sz w:val="16"/>
                <w:szCs w:val="16"/>
                <w:lang w:val="en-GB"/>
              </w:rPr>
              <w:t xml:space="preserve"> (see www.enterprisemission.com) r</w:t>
            </w:r>
            <w:r w:rsidRPr="004224D8">
              <w:rPr>
                <w:rFonts w:ascii="Arial" w:hAnsi="Arial" w:cs="Arial"/>
                <w:sz w:val="16"/>
                <w:szCs w:val="16"/>
                <w:lang w:val="en-GB"/>
              </w:rPr>
              <w:t>e</w:t>
            </w:r>
            <w:r w:rsidRPr="004224D8">
              <w:rPr>
                <w:rFonts w:ascii="Arial" w:hAnsi="Arial" w:cs="Arial"/>
                <w:sz w:val="16"/>
                <w:szCs w:val="16"/>
                <w:lang w:val="en-GB"/>
              </w:rPr>
              <w:t xml:space="preserve">garding a government cover-up of </w:t>
            </w:r>
            <w:proofErr w:type="spellStart"/>
            <w:r w:rsidRPr="004224D8">
              <w:rPr>
                <w:rFonts w:ascii="Arial" w:hAnsi="Arial" w:cs="Arial"/>
                <w:sz w:val="16"/>
                <w:szCs w:val="16"/>
                <w:lang w:val="en-GB"/>
              </w:rPr>
              <w:t>artifacts</w:t>
            </w:r>
            <w:proofErr w:type="spellEnd"/>
            <w:r w:rsidRPr="004224D8">
              <w:rPr>
                <w:rFonts w:ascii="Arial" w:hAnsi="Arial" w:cs="Arial"/>
                <w:sz w:val="16"/>
                <w:szCs w:val="16"/>
                <w:lang w:val="en-GB"/>
              </w:rPr>
              <w:t xml:space="preserve"> on the moon and the actual purpose of the Apollo missions which were initiated by President Kennedy. Richard C. Hoagland, the 1993 winner of the International Angstrom Medal for Excellence in Science, presented this information at the National Press Club in Washington, D.C. on March 21, 1996. </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ind w:left="360" w:hanging="360"/>
              <w:jc w:val="both"/>
              <w:rPr>
                <w:rFonts w:ascii="Arial" w:hAnsi="Arial" w:cs="Arial"/>
                <w:sz w:val="16"/>
                <w:szCs w:val="16"/>
                <w:lang w:val="en-GB"/>
              </w:rPr>
            </w:pPr>
            <w:r w:rsidRPr="004224D8">
              <w:rPr>
                <w:rFonts w:ascii="Arial" w:hAnsi="Arial" w:cs="Arial"/>
                <w:sz w:val="16"/>
                <w:szCs w:val="16"/>
                <w:lang w:val="en-GB"/>
              </w:rPr>
              <w:t xml:space="preserve">2. </w:t>
            </w:r>
            <w:r w:rsidRPr="004224D8">
              <w:rPr>
                <w:rFonts w:ascii="Arial" w:hAnsi="Arial" w:cs="Arial"/>
                <w:sz w:val="16"/>
                <w:szCs w:val="16"/>
                <w:lang w:val="en-GB"/>
              </w:rPr>
              <w:tab/>
              <w:t>The second article is a press release that was published on December 15, 1960 in the</w:t>
            </w:r>
            <w:r w:rsidRPr="004224D8">
              <w:rPr>
                <w:rFonts w:ascii="Arial" w:hAnsi="Arial" w:cs="Arial"/>
                <w:i/>
                <w:sz w:val="16"/>
                <w:szCs w:val="16"/>
                <w:lang w:val="en-GB"/>
              </w:rPr>
              <w:t xml:space="preserve"> “New York Times”</w:t>
            </w:r>
            <w:r w:rsidRPr="004224D8">
              <w:rPr>
                <w:rFonts w:ascii="Arial" w:hAnsi="Arial" w:cs="Arial"/>
                <w:sz w:val="16"/>
                <w:szCs w:val="16"/>
                <w:lang w:val="en-GB"/>
              </w:rPr>
              <w:t xml:space="preserve"> in order to prepare our nation for a vital discovery. </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ind w:left="360" w:hanging="360"/>
              <w:jc w:val="both"/>
              <w:rPr>
                <w:rFonts w:ascii="Arial" w:hAnsi="Arial" w:cs="Arial"/>
                <w:sz w:val="16"/>
                <w:szCs w:val="16"/>
                <w:lang w:val="en-GB"/>
              </w:rPr>
            </w:pPr>
            <w:r w:rsidRPr="004224D8">
              <w:rPr>
                <w:rFonts w:ascii="Arial" w:hAnsi="Arial" w:cs="Arial"/>
                <w:sz w:val="16"/>
                <w:szCs w:val="16"/>
                <w:lang w:val="en-GB"/>
              </w:rPr>
              <w:t xml:space="preserve">3. </w:t>
            </w:r>
            <w:r w:rsidRPr="004224D8">
              <w:rPr>
                <w:rFonts w:ascii="Arial" w:hAnsi="Arial" w:cs="Arial"/>
                <w:sz w:val="16"/>
                <w:szCs w:val="16"/>
                <w:lang w:val="en-GB"/>
              </w:rPr>
              <w:tab/>
              <w:t>The third article is about the speech that President John F. Kennedy was to give on the day of his assassination according to Professor Lawrence Merrick of Cambridge, Massachusetts, who is the a</w:t>
            </w:r>
            <w:r w:rsidRPr="004224D8">
              <w:rPr>
                <w:rFonts w:ascii="Arial" w:hAnsi="Arial" w:cs="Arial"/>
                <w:sz w:val="16"/>
                <w:szCs w:val="16"/>
                <w:lang w:val="en-GB"/>
              </w:rPr>
              <w:t>u</w:t>
            </w:r>
            <w:r w:rsidRPr="004224D8">
              <w:rPr>
                <w:rFonts w:ascii="Arial" w:hAnsi="Arial" w:cs="Arial"/>
                <w:sz w:val="16"/>
                <w:szCs w:val="16"/>
                <w:lang w:val="en-GB"/>
              </w:rPr>
              <w:t xml:space="preserve">thor of </w:t>
            </w:r>
            <w:r w:rsidRPr="004224D8">
              <w:rPr>
                <w:rFonts w:ascii="Arial" w:hAnsi="Arial" w:cs="Arial"/>
                <w:i/>
                <w:sz w:val="16"/>
                <w:szCs w:val="16"/>
                <w:lang w:val="en-GB"/>
              </w:rPr>
              <w:t xml:space="preserve">“Killing the Messenger: The Death of JFK”. </w:t>
            </w:r>
            <w:r w:rsidRPr="004224D8">
              <w:rPr>
                <w:rFonts w:ascii="Arial" w:hAnsi="Arial" w:cs="Arial"/>
                <w:sz w:val="16"/>
                <w:szCs w:val="16"/>
                <w:lang w:val="en-GB"/>
              </w:rPr>
              <w:t>According to this article, JFK was about to inform the nation of the most significant discovery to date in human history on the day of his assassination.</w:t>
            </w:r>
          </w:p>
          <w:p w:rsidR="004224D8" w:rsidRPr="004224D8" w:rsidRDefault="004224D8" w:rsidP="004224D8">
            <w:pPr>
              <w:spacing w:after="0"/>
              <w:ind w:left="360" w:hanging="360"/>
              <w:jc w:val="both"/>
              <w:rPr>
                <w:rFonts w:ascii="Arial" w:hAnsi="Arial" w:cs="Arial"/>
                <w:sz w:val="16"/>
                <w:szCs w:val="16"/>
                <w:lang w:val="en-GB"/>
              </w:rPr>
            </w:pPr>
          </w:p>
          <w:p w:rsidR="004224D8" w:rsidRPr="004224D8" w:rsidRDefault="004224D8" w:rsidP="004224D8">
            <w:pPr>
              <w:spacing w:after="0"/>
              <w:ind w:left="360" w:hanging="360"/>
              <w:jc w:val="both"/>
              <w:rPr>
                <w:rFonts w:ascii="Arial" w:hAnsi="Arial" w:cs="Arial"/>
                <w:sz w:val="16"/>
                <w:szCs w:val="16"/>
                <w:lang w:val="en-GB"/>
              </w:rPr>
            </w:pPr>
            <w:r w:rsidRPr="004224D8">
              <w:rPr>
                <w:rFonts w:ascii="Arial" w:hAnsi="Arial" w:cs="Arial"/>
                <w:sz w:val="16"/>
                <w:szCs w:val="16"/>
                <w:lang w:val="en-GB"/>
              </w:rPr>
              <w:t xml:space="preserve">4. </w:t>
            </w:r>
            <w:r w:rsidRPr="004224D8">
              <w:rPr>
                <w:rFonts w:ascii="Arial" w:hAnsi="Arial" w:cs="Arial"/>
                <w:sz w:val="16"/>
                <w:szCs w:val="16"/>
                <w:lang w:val="en-GB"/>
              </w:rPr>
              <w:tab/>
              <w:t xml:space="preserve">The fourth article is a very recent article written by </w:t>
            </w:r>
            <w:r w:rsidRPr="004224D8">
              <w:rPr>
                <w:rFonts w:ascii="Arial" w:hAnsi="Arial" w:cs="Arial"/>
                <w:color w:val="000000"/>
                <w:sz w:val="16"/>
                <w:szCs w:val="16"/>
                <w:lang w:val="en-GB"/>
              </w:rPr>
              <w:t xml:space="preserve">Paul Joseph Watson and published by Prison Planet.com on August 30, 2006. It examines an interview with Madeleine Duncan Brown who was with LBJ on the night before JFK’s assassination. </w:t>
            </w:r>
            <w:r w:rsidRPr="004224D8">
              <w:rPr>
                <w:rFonts w:ascii="Arial" w:hAnsi="Arial" w:cs="Arial"/>
                <w:sz w:val="16"/>
                <w:szCs w:val="16"/>
                <w:lang w:val="en-GB"/>
              </w:rPr>
              <w:t xml:space="preserve">According to Madeleine Brown, LBJ met that night in a lodge outside Dallas  with a group of people that included J. Edgar Hoover, Clyde </w:t>
            </w:r>
            <w:proofErr w:type="spellStart"/>
            <w:r w:rsidRPr="004224D8">
              <w:rPr>
                <w:rFonts w:ascii="Arial" w:hAnsi="Arial" w:cs="Arial"/>
                <w:sz w:val="16"/>
                <w:szCs w:val="16"/>
                <w:lang w:val="en-GB"/>
              </w:rPr>
              <w:t>Tolson</w:t>
            </w:r>
            <w:proofErr w:type="spellEnd"/>
            <w:r w:rsidRPr="004224D8">
              <w:rPr>
                <w:rFonts w:ascii="Arial" w:hAnsi="Arial" w:cs="Arial"/>
                <w:sz w:val="16"/>
                <w:szCs w:val="16"/>
                <w:lang w:val="en-GB"/>
              </w:rPr>
              <w:t xml:space="preserve">, John J. </w:t>
            </w:r>
            <w:proofErr w:type="spellStart"/>
            <w:r w:rsidRPr="004224D8">
              <w:rPr>
                <w:rFonts w:ascii="Arial" w:hAnsi="Arial" w:cs="Arial"/>
                <w:sz w:val="16"/>
                <w:szCs w:val="16"/>
                <w:lang w:val="en-GB"/>
              </w:rPr>
              <w:t>McCloy</w:t>
            </w:r>
            <w:proofErr w:type="spellEnd"/>
            <w:r w:rsidRPr="004224D8">
              <w:rPr>
                <w:rFonts w:ascii="Arial" w:hAnsi="Arial" w:cs="Arial"/>
                <w:sz w:val="16"/>
                <w:szCs w:val="16"/>
                <w:lang w:val="en-GB"/>
              </w:rPr>
              <w:t>, Jack Ruby, George Brown (of Brown and Root), a number of mafia kingpins, several repor</w:t>
            </w:r>
            <w:r w:rsidRPr="004224D8">
              <w:rPr>
                <w:rFonts w:ascii="Arial" w:hAnsi="Arial" w:cs="Arial"/>
                <w:sz w:val="16"/>
                <w:szCs w:val="16"/>
                <w:lang w:val="en-GB"/>
              </w:rPr>
              <w:t>t</w:t>
            </w:r>
            <w:r w:rsidRPr="004224D8">
              <w:rPr>
                <w:rFonts w:ascii="Arial" w:hAnsi="Arial" w:cs="Arial"/>
                <w:sz w:val="16"/>
                <w:szCs w:val="16"/>
                <w:lang w:val="en-GB"/>
              </w:rPr>
              <w:t>ers, and Richard Nixon.</w:t>
            </w:r>
          </w:p>
          <w:p w:rsidR="004224D8" w:rsidRPr="005564C0" w:rsidRDefault="004224D8" w:rsidP="004224D8">
            <w:pPr>
              <w:spacing w:after="0"/>
              <w:jc w:val="both"/>
              <w:rPr>
                <w:rFonts w:ascii="Arial" w:hAnsi="Arial" w:cs="Arial"/>
                <w:sz w:val="16"/>
                <w:szCs w:val="16"/>
                <w:lang w:val="en-US"/>
              </w:rPr>
            </w:pPr>
          </w:p>
          <w:p w:rsidR="00B04B68" w:rsidRPr="005564C0" w:rsidRDefault="00B04B68" w:rsidP="004224D8">
            <w:pPr>
              <w:spacing w:after="0"/>
              <w:jc w:val="both"/>
              <w:rPr>
                <w:rFonts w:ascii="Arial" w:hAnsi="Arial" w:cs="Arial"/>
                <w:sz w:val="16"/>
                <w:szCs w:val="16"/>
                <w:lang w:val="en-US"/>
              </w:rPr>
            </w:pPr>
          </w:p>
          <w:p w:rsidR="004224D8" w:rsidRPr="004224D8" w:rsidRDefault="004224D8" w:rsidP="004224D8">
            <w:pPr>
              <w:spacing w:after="0"/>
              <w:jc w:val="both"/>
              <w:rPr>
                <w:rFonts w:ascii="Arial" w:hAnsi="Arial" w:cs="Arial"/>
                <w:b/>
                <w:sz w:val="16"/>
                <w:szCs w:val="16"/>
                <w:lang w:val="en-GB"/>
              </w:rPr>
            </w:pPr>
            <w:r w:rsidRPr="00E26759">
              <w:rPr>
                <w:rFonts w:ascii="Arial" w:hAnsi="Arial" w:cs="Arial"/>
                <w:b/>
                <w:sz w:val="18"/>
                <w:szCs w:val="18"/>
                <w:lang w:val="en-GB"/>
              </w:rPr>
              <w:t>Article n</w:t>
            </w:r>
            <w:r w:rsidR="00031792" w:rsidRPr="00E26759">
              <w:rPr>
                <w:rFonts w:ascii="Arial" w:hAnsi="Arial" w:cs="Arial"/>
                <w:b/>
                <w:sz w:val="18"/>
                <w:szCs w:val="18"/>
                <w:lang w:val="en-GB"/>
              </w:rPr>
              <w:t>o. 1:</w:t>
            </w:r>
            <w:r w:rsidR="00031792">
              <w:rPr>
                <w:rFonts w:ascii="Arial" w:hAnsi="Arial" w:cs="Arial"/>
                <w:b/>
                <w:sz w:val="16"/>
                <w:szCs w:val="16"/>
                <w:lang w:val="en-GB"/>
              </w:rPr>
              <w:tab/>
            </w:r>
            <w:r w:rsidR="00031792">
              <w:rPr>
                <w:rFonts w:ascii="Arial" w:hAnsi="Arial" w:cs="Arial"/>
                <w:b/>
                <w:sz w:val="16"/>
                <w:szCs w:val="16"/>
                <w:lang w:val="en-GB"/>
              </w:rPr>
              <w:tab/>
            </w:r>
            <w:r w:rsidR="00E26759">
              <w:rPr>
                <w:rFonts w:ascii="Arial" w:hAnsi="Arial" w:cs="Arial"/>
                <w:b/>
                <w:sz w:val="16"/>
                <w:szCs w:val="16"/>
                <w:lang w:val="en-GB"/>
              </w:rPr>
              <w:t xml:space="preserve">       </w:t>
            </w:r>
            <w:r w:rsidRPr="00E26759">
              <w:rPr>
                <w:rFonts w:ascii="Arial" w:hAnsi="Arial" w:cs="Arial"/>
                <w:b/>
                <w:sz w:val="28"/>
                <w:szCs w:val="28"/>
                <w:lang w:val="en-GB"/>
              </w:rPr>
              <w:t>THE MARS MISSION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Former NASA scientists and engineers announced in Washington, D.C., they would present an analysis of 30-year-old suppressed evidence revealing ancient artificial structures on the Moon.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Photos show astronauts walking amid apparent lunar ruins, on "leaked" NASA and Soviet space phot</w:t>
            </w:r>
            <w:r w:rsidRPr="004224D8">
              <w:rPr>
                <w:rFonts w:ascii="Arial" w:hAnsi="Arial" w:cs="Arial"/>
                <w:sz w:val="16"/>
                <w:szCs w:val="16"/>
                <w:lang w:val="en-GB"/>
              </w:rPr>
              <w:t>o</w:t>
            </w:r>
            <w:r w:rsidRPr="004224D8">
              <w:rPr>
                <w:rFonts w:ascii="Arial" w:hAnsi="Arial" w:cs="Arial"/>
                <w:sz w:val="16"/>
                <w:szCs w:val="16"/>
                <w:lang w:val="en-GB"/>
              </w:rPr>
              <w:t>graphs.</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The scientists challenge the White House to "open the NASA files" and point to a deliberate 30-year supe</w:t>
            </w:r>
            <w:r w:rsidRPr="004224D8">
              <w:rPr>
                <w:rFonts w:ascii="Arial" w:hAnsi="Arial" w:cs="Arial"/>
                <w:sz w:val="16"/>
                <w:szCs w:val="16"/>
                <w:lang w:val="en-GB"/>
              </w:rPr>
              <w:t>r</w:t>
            </w:r>
            <w:r w:rsidRPr="004224D8">
              <w:rPr>
                <w:rFonts w:ascii="Arial" w:hAnsi="Arial" w:cs="Arial"/>
                <w:sz w:val="16"/>
                <w:szCs w:val="16"/>
                <w:lang w:val="en-GB"/>
              </w:rPr>
              <w:t>power cover-up based on an official government report, which warned "civilization could collapse."</w:t>
            </w: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Such evidence throws new light on the nagging question: "What really happened to Apollo 13?" </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Former NASA scientists, engineers and other researchers, under the aegis of The Mars Mission --- a gras</w:t>
            </w:r>
            <w:r w:rsidRPr="004224D8">
              <w:rPr>
                <w:rFonts w:ascii="Arial" w:hAnsi="Arial" w:cs="Arial"/>
                <w:sz w:val="16"/>
                <w:szCs w:val="16"/>
                <w:lang w:val="en-GB"/>
              </w:rPr>
              <w:t>s</w:t>
            </w:r>
            <w:r w:rsidRPr="004224D8">
              <w:rPr>
                <w:rFonts w:ascii="Arial" w:hAnsi="Arial" w:cs="Arial"/>
                <w:sz w:val="16"/>
                <w:szCs w:val="16"/>
                <w:lang w:val="en-GB"/>
              </w:rPr>
              <w:t>roots space research and policy group of specialists and citizens --- will hold a major press briefing on Thursday, March 21, 1996, at the National Press Club in Washington, D.C. In the planned two-hour event, beginning at 9 a.m. (EST), detailed scientific analysis of possible ancient artificial structures --- found on hundreds of archived NASA and Soviet lunar photographs, and thousands of feet of original motion picture film --- will be presented, using state-of-the-art computer and video graphic systems. This material --- some of it held in a university archive outside NASA for almost a quarter of a century --- is part of a continuing Mars Mission investigation into possible "suppressed" NASA solar system findings, based on a highly co</w:t>
            </w:r>
            <w:r w:rsidRPr="004224D8">
              <w:rPr>
                <w:rFonts w:ascii="Arial" w:hAnsi="Arial" w:cs="Arial"/>
                <w:sz w:val="16"/>
                <w:szCs w:val="16"/>
                <w:lang w:val="en-GB"/>
              </w:rPr>
              <w:t>n</w:t>
            </w:r>
            <w:r w:rsidRPr="004224D8">
              <w:rPr>
                <w:rFonts w:ascii="Arial" w:hAnsi="Arial" w:cs="Arial"/>
                <w:sz w:val="16"/>
                <w:szCs w:val="16"/>
                <w:lang w:val="en-GB"/>
              </w:rPr>
              <w:t xml:space="preserve">troversial warning contained in a 36-year-old government report: (see </w:t>
            </w:r>
            <w:r w:rsidRPr="004224D8">
              <w:rPr>
                <w:rFonts w:ascii="Arial" w:hAnsi="Arial" w:cs="Arial"/>
                <w:i/>
                <w:iCs/>
                <w:sz w:val="16"/>
                <w:szCs w:val="16"/>
                <w:lang w:val="en-GB"/>
              </w:rPr>
              <w:t>New York Times</w:t>
            </w:r>
            <w:r w:rsidRPr="004224D8">
              <w:rPr>
                <w:rFonts w:ascii="Arial" w:hAnsi="Arial" w:cs="Arial"/>
                <w:sz w:val="16"/>
                <w:szCs w:val="16"/>
                <w:lang w:val="en-GB"/>
              </w:rPr>
              <w:t>, 12/15/60 article in TEXT FORM at end of this news release.)</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The Mars Mission's major scientific and political conclusions, to be illustrated with extensive NASA and Soviet lunar photography at the press briefing:</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These official mission films --- analyzed over a period of four years, via scientific techniques and computer technology and literally unavailable even to NASA 30 years ago (when the original photographs were taken) --- now provide compelling scientific evidence for the presence of ancient artificial structures on the Moon. It is now apparent also that the entire purpose of President John F. Kennedy's sudden, all-out Apollo Program to land Americans on the Moon within ten years was to send American astronauts directly to these ruins, to record them on film, and to bring back physical evidence (including manufactured </w:t>
            </w:r>
            <w:proofErr w:type="spellStart"/>
            <w:r w:rsidRPr="004224D8">
              <w:rPr>
                <w:rFonts w:ascii="Arial" w:hAnsi="Arial" w:cs="Arial"/>
                <w:sz w:val="16"/>
                <w:szCs w:val="16"/>
                <w:lang w:val="en-GB"/>
              </w:rPr>
              <w:t>artifacts</w:t>
            </w:r>
            <w:proofErr w:type="spellEnd"/>
            <w:r w:rsidRPr="004224D8">
              <w:rPr>
                <w:rFonts w:ascii="Arial" w:hAnsi="Arial" w:cs="Arial"/>
                <w:sz w:val="16"/>
                <w:szCs w:val="16"/>
                <w:lang w:val="en-GB"/>
              </w:rPr>
              <w:t>) for analysis on Earth.</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According to Richard C. Hoagland, head of the Mars Mission and 1993 winner of the International Angstrom Medal for Excellence in Science, who began this intensive examination of NASA and Soviet lunar photogr</w:t>
            </w:r>
            <w:r w:rsidRPr="004224D8">
              <w:rPr>
                <w:rFonts w:ascii="Arial" w:hAnsi="Arial" w:cs="Arial"/>
                <w:sz w:val="16"/>
                <w:szCs w:val="16"/>
                <w:lang w:val="en-GB"/>
              </w:rPr>
              <w:t>a</w:t>
            </w:r>
            <w:r w:rsidRPr="004224D8">
              <w:rPr>
                <w:rFonts w:ascii="Arial" w:hAnsi="Arial" w:cs="Arial"/>
                <w:sz w:val="16"/>
                <w:szCs w:val="16"/>
                <w:lang w:val="en-GB"/>
              </w:rPr>
              <w:t>phy four years ago as part of the research organization's ongoing "Mars" investigation, the answer to the question, "Why a NASA cover-up of such extraordinary information?" is simple, if not tragic:</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"Look at that </w:t>
            </w:r>
            <w:r w:rsidRPr="004224D8">
              <w:rPr>
                <w:rFonts w:ascii="Arial" w:hAnsi="Arial" w:cs="Arial"/>
                <w:i/>
                <w:iCs/>
                <w:sz w:val="16"/>
                <w:szCs w:val="16"/>
                <w:lang w:val="en-GB"/>
              </w:rPr>
              <w:t>New York Times</w:t>
            </w:r>
            <w:r w:rsidRPr="004224D8">
              <w:rPr>
                <w:rFonts w:ascii="Arial" w:hAnsi="Arial" w:cs="Arial"/>
                <w:sz w:val="16"/>
                <w:szCs w:val="16"/>
                <w:lang w:val="en-GB"/>
              </w:rPr>
              <w:t xml:space="preserve"> headline; would you reveal the very thing that the best and the brightest </w:t>
            </w:r>
            <w:r w:rsidRPr="004224D8">
              <w:rPr>
                <w:rFonts w:ascii="Arial" w:hAnsi="Arial" w:cs="Arial"/>
                <w:sz w:val="16"/>
                <w:szCs w:val="16"/>
                <w:lang w:val="en-GB"/>
              </w:rPr>
              <w:lastRenderedPageBreak/>
              <w:t>NASA could assemble at the dawn of the Space Age. . .   warned could literally collapse civilization: namely, hard, physical ruins left by a race of obviously superior beings, and in our proverbial backyard to boot?! We are 30 years behind where we would have been --- had NASA only been allowed to tell us what they found at the time these photographs were taken. Imagine the future we would be living now, the discoveries, the scientific and environmental advances the world would be sharing if fear, coupled with blind and misplaced adherence to authority, hadn't intervened. . . ."</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Hoagland hints that, in addition to the remarkable imaging data on the </w:t>
            </w:r>
            <w:proofErr w:type="spellStart"/>
            <w:r w:rsidRPr="004224D8">
              <w:rPr>
                <w:rFonts w:ascii="Arial" w:hAnsi="Arial" w:cs="Arial"/>
                <w:sz w:val="16"/>
                <w:szCs w:val="16"/>
                <w:lang w:val="en-GB"/>
              </w:rPr>
              <w:t>artifacts</w:t>
            </w:r>
            <w:proofErr w:type="spellEnd"/>
            <w:r w:rsidRPr="004224D8">
              <w:rPr>
                <w:rFonts w:ascii="Arial" w:hAnsi="Arial" w:cs="Arial"/>
                <w:sz w:val="16"/>
                <w:szCs w:val="16"/>
                <w:lang w:val="en-GB"/>
              </w:rPr>
              <w:t>, at the press briefing there could be some major political surprises:</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"We have evidence that some of the astronauts themselves have attempted to change this 30-year-old policy. But, because they are 'good soldiers', their efforts have been behind the scenes. We are considering presenting this evidence as well.</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"It's time for this President to bite the bullet, to open NASA's files on all of this, and come clean."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For reasons of security, participants in the press briefing --- some of whom currently work on "black pr</w:t>
            </w:r>
            <w:r w:rsidRPr="004224D8">
              <w:rPr>
                <w:rFonts w:ascii="Arial" w:hAnsi="Arial" w:cs="Arial"/>
                <w:sz w:val="16"/>
                <w:szCs w:val="16"/>
                <w:lang w:val="en-GB"/>
              </w:rPr>
              <w:t>o</w:t>
            </w:r>
            <w:r w:rsidRPr="004224D8">
              <w:rPr>
                <w:rFonts w:ascii="Arial" w:hAnsi="Arial" w:cs="Arial"/>
                <w:sz w:val="16"/>
                <w:szCs w:val="16"/>
                <w:lang w:val="en-GB"/>
              </w:rPr>
              <w:t>jects" for major aerospace companies under direct contract to the U.S. government --- will not be revealed, until shortly before the briefing on the 21st; however, the list of participants does include geologists, former NASA engineers, photographic experts, lunar construction engineers, architects, and investigative reporters. Extensive documentation, including hard copy imaging of specific NASA astronauts "amid the ruins," will be handed out on Thursday.</w:t>
            </w: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w:t>
            </w:r>
          </w:p>
          <w:p w:rsidR="004224D8" w:rsidRPr="004224D8" w:rsidRDefault="004224D8" w:rsidP="004224D8">
            <w:pPr>
              <w:spacing w:after="0"/>
              <w:jc w:val="both"/>
              <w:rPr>
                <w:rFonts w:ascii="Arial" w:hAnsi="Arial" w:cs="Arial"/>
                <w:i/>
                <w:sz w:val="16"/>
                <w:szCs w:val="16"/>
                <w:lang w:val="en-GB"/>
              </w:rPr>
            </w:pPr>
            <w:r w:rsidRPr="004224D8">
              <w:rPr>
                <w:rFonts w:ascii="Arial" w:hAnsi="Arial" w:cs="Arial"/>
                <w:i/>
                <w:sz w:val="16"/>
                <w:szCs w:val="16"/>
                <w:lang w:val="en-GB"/>
              </w:rPr>
              <w:t xml:space="preserve"> A copy of the original printed article can be obtained from The Mars Mission for authentication.</w:t>
            </w:r>
          </w:p>
          <w:p w:rsidR="004224D8" w:rsidRDefault="004224D8" w:rsidP="004224D8">
            <w:pPr>
              <w:spacing w:after="0"/>
              <w:jc w:val="both"/>
              <w:rPr>
                <w:rFonts w:ascii="Arial" w:hAnsi="Arial" w:cs="Arial"/>
                <w:sz w:val="16"/>
                <w:szCs w:val="16"/>
                <w:lang w:val="en-GB"/>
              </w:rPr>
            </w:pPr>
          </w:p>
          <w:p w:rsidR="00B04B68" w:rsidRPr="004224D8" w:rsidRDefault="00B04B68" w:rsidP="004224D8">
            <w:pPr>
              <w:spacing w:after="0"/>
              <w:jc w:val="both"/>
              <w:rPr>
                <w:rFonts w:ascii="Arial" w:hAnsi="Arial" w:cs="Arial"/>
                <w:sz w:val="16"/>
                <w:szCs w:val="16"/>
                <w:lang w:val="en-GB"/>
              </w:rPr>
            </w:pPr>
          </w:p>
          <w:p w:rsidR="009A30A6" w:rsidRDefault="004224D8" w:rsidP="009A30A6">
            <w:pPr>
              <w:spacing w:after="0"/>
              <w:jc w:val="both"/>
              <w:rPr>
                <w:rStyle w:val="Hervorhebung"/>
                <w:rFonts w:ascii="Arial" w:hAnsi="Arial" w:cs="Arial"/>
                <w:b/>
                <w:i w:val="0"/>
                <w:sz w:val="18"/>
                <w:szCs w:val="18"/>
                <w:lang w:val="en-GB"/>
              </w:rPr>
            </w:pPr>
            <w:r w:rsidRPr="009A30A6">
              <w:rPr>
                <w:rStyle w:val="Hervorhebung"/>
                <w:rFonts w:ascii="Arial" w:hAnsi="Arial" w:cs="Arial"/>
                <w:b/>
                <w:i w:val="0"/>
                <w:sz w:val="18"/>
                <w:szCs w:val="18"/>
                <w:lang w:val="en-GB"/>
              </w:rPr>
              <w:t xml:space="preserve">Article no. 2: </w:t>
            </w:r>
            <w:r w:rsidRPr="009A30A6">
              <w:rPr>
                <w:rStyle w:val="Hervorhebung"/>
                <w:rFonts w:ascii="Arial" w:hAnsi="Arial" w:cs="Arial"/>
                <w:b/>
                <w:i w:val="0"/>
                <w:sz w:val="18"/>
                <w:szCs w:val="18"/>
                <w:lang w:val="en-GB"/>
              </w:rPr>
              <w:tab/>
            </w:r>
            <w:r w:rsidR="00E26759" w:rsidRPr="009A30A6">
              <w:rPr>
                <w:rStyle w:val="Hervorhebung"/>
                <w:rFonts w:ascii="Arial" w:hAnsi="Arial" w:cs="Arial"/>
                <w:b/>
                <w:i w:val="0"/>
                <w:sz w:val="18"/>
                <w:szCs w:val="18"/>
                <w:lang w:val="en-GB"/>
              </w:rPr>
              <w:t xml:space="preserve">   </w:t>
            </w:r>
            <w:r w:rsidR="009A30A6">
              <w:rPr>
                <w:rStyle w:val="Hervorhebung"/>
                <w:rFonts w:ascii="Arial" w:hAnsi="Arial" w:cs="Arial"/>
                <w:b/>
                <w:i w:val="0"/>
                <w:sz w:val="18"/>
                <w:szCs w:val="18"/>
                <w:lang w:val="en-GB"/>
              </w:rPr>
              <w:t xml:space="preserve">    </w:t>
            </w:r>
          </w:p>
          <w:p w:rsidR="004224D8" w:rsidRPr="009A30A6" w:rsidRDefault="004224D8" w:rsidP="009A30A6">
            <w:pPr>
              <w:spacing w:after="0"/>
              <w:jc w:val="center"/>
              <w:rPr>
                <w:rStyle w:val="Hervorhebung"/>
                <w:rFonts w:ascii="Arial" w:hAnsi="Arial" w:cs="Arial"/>
                <w:i w:val="0"/>
                <w:sz w:val="20"/>
                <w:szCs w:val="20"/>
                <w:lang w:val="en-GB"/>
              </w:rPr>
            </w:pPr>
            <w:r w:rsidRPr="009A30A6">
              <w:rPr>
                <w:rStyle w:val="Hervorhebung"/>
                <w:rFonts w:ascii="Arial" w:hAnsi="Arial" w:cs="Arial"/>
                <w:i w:val="0"/>
                <w:sz w:val="20"/>
                <w:szCs w:val="20"/>
                <w:lang w:val="en-GB"/>
              </w:rPr>
              <w:t>New York Times, Thursday, December 15, 1960:</w:t>
            </w:r>
          </w:p>
          <w:p w:rsidR="00E26759" w:rsidRPr="009A30A6" w:rsidRDefault="00E26759" w:rsidP="004224D8">
            <w:pPr>
              <w:spacing w:after="0"/>
              <w:jc w:val="both"/>
              <w:rPr>
                <w:rFonts w:ascii="Arial" w:hAnsi="Arial" w:cs="Arial"/>
                <w:b/>
                <w:sz w:val="16"/>
                <w:szCs w:val="16"/>
                <w:lang w:val="en-GB"/>
              </w:rPr>
            </w:pPr>
          </w:p>
          <w:p w:rsidR="00E26759" w:rsidRPr="00E26759" w:rsidRDefault="004224D8" w:rsidP="00E26759">
            <w:pPr>
              <w:spacing w:after="0"/>
              <w:jc w:val="center"/>
              <w:rPr>
                <w:rFonts w:ascii="Arial" w:hAnsi="Arial" w:cs="Arial"/>
                <w:b/>
                <w:bCs/>
                <w:sz w:val="28"/>
                <w:szCs w:val="28"/>
                <w:lang w:val="en-GB"/>
              </w:rPr>
            </w:pPr>
            <w:r w:rsidRPr="00E26759">
              <w:rPr>
                <w:rFonts w:ascii="Arial" w:hAnsi="Arial" w:cs="Arial"/>
                <w:b/>
                <w:bCs/>
                <w:sz w:val="28"/>
                <w:szCs w:val="28"/>
                <w:lang w:val="en-GB"/>
              </w:rPr>
              <w:t>MANKIND IS WARNED TO PREPARE FOR</w:t>
            </w:r>
          </w:p>
          <w:p w:rsidR="004224D8" w:rsidRPr="00E26759" w:rsidRDefault="004224D8" w:rsidP="00E26759">
            <w:pPr>
              <w:spacing w:after="0"/>
              <w:jc w:val="center"/>
              <w:rPr>
                <w:rFonts w:ascii="Arial" w:hAnsi="Arial" w:cs="Arial"/>
                <w:sz w:val="28"/>
                <w:szCs w:val="28"/>
                <w:lang w:val="en-GB"/>
              </w:rPr>
            </w:pPr>
            <w:r w:rsidRPr="00E26759">
              <w:rPr>
                <w:rFonts w:ascii="Arial" w:hAnsi="Arial" w:cs="Arial"/>
                <w:b/>
                <w:bCs/>
                <w:sz w:val="28"/>
                <w:szCs w:val="28"/>
                <w:lang w:val="en-GB"/>
              </w:rPr>
              <w:t>DISCOVERY OF LIFE IN SPAC</w:t>
            </w:r>
            <w:r w:rsidRPr="00E26759">
              <w:rPr>
                <w:rFonts w:ascii="Arial" w:hAnsi="Arial" w:cs="Arial"/>
                <w:b/>
                <w:bCs/>
                <w:sz w:val="24"/>
                <w:szCs w:val="24"/>
                <w:lang w:val="en-GB"/>
              </w:rPr>
              <w:t>E</w:t>
            </w:r>
          </w:p>
          <w:p w:rsidR="00031792" w:rsidRPr="009A30A6" w:rsidRDefault="004224D8" w:rsidP="00031792">
            <w:pPr>
              <w:spacing w:after="0"/>
              <w:jc w:val="center"/>
              <w:rPr>
                <w:rFonts w:ascii="Arial" w:hAnsi="Arial" w:cs="Arial"/>
                <w:bCs/>
                <w:sz w:val="20"/>
                <w:szCs w:val="20"/>
                <w:lang w:val="en-GB"/>
              </w:rPr>
            </w:pPr>
            <w:r w:rsidRPr="009A30A6">
              <w:rPr>
                <w:rFonts w:ascii="Arial" w:hAnsi="Arial" w:cs="Arial"/>
                <w:bCs/>
                <w:sz w:val="20"/>
                <w:szCs w:val="20"/>
                <w:lang w:val="en-GB"/>
              </w:rPr>
              <w:t>Brookings Institute Report Says Earth's Civilization Might Topple if Faced by a</w:t>
            </w:r>
          </w:p>
          <w:p w:rsidR="004224D8" w:rsidRPr="00E26759" w:rsidRDefault="004224D8" w:rsidP="00031792">
            <w:pPr>
              <w:spacing w:after="0"/>
              <w:jc w:val="center"/>
              <w:rPr>
                <w:rFonts w:ascii="Arial" w:hAnsi="Arial" w:cs="Arial"/>
                <w:sz w:val="20"/>
                <w:szCs w:val="20"/>
                <w:lang w:val="en-GB"/>
              </w:rPr>
            </w:pPr>
            <w:r w:rsidRPr="009A30A6">
              <w:rPr>
                <w:rFonts w:ascii="Arial" w:hAnsi="Arial" w:cs="Arial"/>
                <w:bCs/>
                <w:sz w:val="20"/>
                <w:szCs w:val="20"/>
                <w:lang w:val="en-GB"/>
              </w:rPr>
              <w:t>Race of Superior Beings.</w:t>
            </w:r>
          </w:p>
          <w:p w:rsidR="004224D8" w:rsidRPr="00E26759" w:rsidRDefault="004224D8" w:rsidP="004224D8">
            <w:pPr>
              <w:spacing w:after="0"/>
              <w:jc w:val="both"/>
              <w:rPr>
                <w:rFonts w:ascii="Arial" w:hAnsi="Arial" w:cs="Arial"/>
                <w:sz w:val="20"/>
                <w:szCs w:val="20"/>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Washington, D.C., Dec. 14 (UPI) -- Discovery of life on other worlds could cause the earth's civilization to collapse, a Federal report said today.</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This warning was contained in a research report given to the National Aeronautic and Space Administration (NASA) with the recommendation that the world prepare itself mentally for the eventuality.</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The report, prepared by the Brookings Institution said, "while the discovery of intelligent life in other parts of the universe is not likely in the immediate future, it could nevertheless, happen at any time."</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Discovery of intelligent beings on other planets could lead to an all-out effort by earth to contact them, or it could lead to sweeping changes or even the downfall of civilization, the report said.</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Even on earth, it added, "societies sure of their own place have disintegrated when confronted by a superior society, and others have survived even though changed."</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b/>
                <w:bCs/>
                <w:sz w:val="16"/>
                <w:szCs w:val="16"/>
                <w:lang w:val="en-GB"/>
              </w:rPr>
              <w:t>Responding to Crisis</w:t>
            </w: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"Clearly, the better we can come to understanding the factors involved in responding to such a crisis the better prepared we may be."</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The agency's 100-page report, prepared at a cost of $86,000, was for the space agency's committee on beings-in-space studies. The members, headed by Donald M. Michael, also recommended further study of other space activities, including the symptomatic and propaganda effects and the implications of commun</w:t>
            </w:r>
            <w:r w:rsidRPr="004224D8">
              <w:rPr>
                <w:rFonts w:ascii="Arial" w:hAnsi="Arial" w:cs="Arial"/>
                <w:sz w:val="16"/>
                <w:szCs w:val="16"/>
                <w:lang w:val="en-GB"/>
              </w:rPr>
              <w:t>i</w:t>
            </w:r>
            <w:r w:rsidRPr="004224D8">
              <w:rPr>
                <w:rFonts w:ascii="Arial" w:hAnsi="Arial" w:cs="Arial"/>
                <w:sz w:val="16"/>
                <w:szCs w:val="16"/>
                <w:lang w:val="en-GB"/>
              </w:rPr>
              <w:t xml:space="preserve">cation and weather satellites. </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On the question of life in outer space, the report said that if intelligent or super-intelligent beings were di</w:t>
            </w:r>
            <w:r w:rsidRPr="004224D8">
              <w:rPr>
                <w:rFonts w:ascii="Arial" w:hAnsi="Arial" w:cs="Arial"/>
                <w:sz w:val="16"/>
                <w:szCs w:val="16"/>
                <w:lang w:val="en-GB"/>
              </w:rPr>
              <w:t>s</w:t>
            </w:r>
            <w:r w:rsidRPr="004224D8">
              <w:rPr>
                <w:rFonts w:ascii="Arial" w:hAnsi="Arial" w:cs="Arial"/>
                <w:sz w:val="16"/>
                <w:szCs w:val="16"/>
                <w:lang w:val="en-GB"/>
              </w:rPr>
              <w:t>covered in the next twenty years they would probably be found by radio communications with other solar systems.</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Evidence of such existence "might also be found in </w:t>
            </w:r>
            <w:proofErr w:type="spellStart"/>
            <w:r w:rsidRPr="004224D8">
              <w:rPr>
                <w:rFonts w:ascii="Arial" w:hAnsi="Arial" w:cs="Arial"/>
                <w:sz w:val="16"/>
                <w:szCs w:val="16"/>
                <w:lang w:val="en-GB"/>
              </w:rPr>
              <w:t>artifacts</w:t>
            </w:r>
            <w:proofErr w:type="spellEnd"/>
            <w:r w:rsidRPr="004224D8">
              <w:rPr>
                <w:rFonts w:ascii="Arial" w:hAnsi="Arial" w:cs="Arial"/>
                <w:sz w:val="16"/>
                <w:szCs w:val="16"/>
                <w:lang w:val="en-GB"/>
              </w:rPr>
              <w:t xml:space="preserve"> left on the moon or other planets," it said.</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An attempt already has been made to contact outer space. Government scientists at </w:t>
            </w:r>
            <w:proofErr w:type="spellStart"/>
            <w:r w:rsidRPr="004224D8">
              <w:rPr>
                <w:rFonts w:ascii="Arial" w:hAnsi="Arial" w:cs="Arial"/>
                <w:sz w:val="16"/>
                <w:szCs w:val="16"/>
                <w:lang w:val="en-GB"/>
              </w:rPr>
              <w:t>Greenbank</w:t>
            </w:r>
            <w:proofErr w:type="spellEnd"/>
            <w:r w:rsidRPr="004224D8">
              <w:rPr>
                <w:rFonts w:ascii="Arial" w:hAnsi="Arial" w:cs="Arial"/>
                <w:sz w:val="16"/>
                <w:szCs w:val="16"/>
                <w:lang w:val="en-GB"/>
              </w:rPr>
              <w:t xml:space="preserve">, West </w:t>
            </w:r>
            <w:r w:rsidRPr="004224D8">
              <w:rPr>
                <w:rFonts w:ascii="Arial" w:hAnsi="Arial" w:cs="Arial"/>
                <w:sz w:val="16"/>
                <w:szCs w:val="16"/>
                <w:lang w:val="en-GB"/>
              </w:rPr>
              <w:lastRenderedPageBreak/>
              <w:t>Virginia, used radio astronomy in an effort to pick up signals that might have been beamed by intelligent beings. They concentrated on a star about fifteen light years away.</w:t>
            </w:r>
          </w:p>
          <w:p w:rsidR="004224D8" w:rsidRPr="004224D8" w:rsidRDefault="004224D8" w:rsidP="004224D8">
            <w:pPr>
              <w:spacing w:after="0"/>
              <w:jc w:val="both"/>
              <w:rPr>
                <w:rFonts w:ascii="Arial" w:hAnsi="Arial" w:cs="Arial"/>
                <w:sz w:val="16"/>
                <w:szCs w:val="16"/>
                <w:lang w:val="en-GB"/>
              </w:rPr>
            </w:pPr>
          </w:p>
          <w:p w:rsid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Signals sent from </w:t>
            </w:r>
            <w:proofErr w:type="spellStart"/>
            <w:r w:rsidRPr="004224D8">
              <w:rPr>
                <w:rFonts w:ascii="Arial" w:hAnsi="Arial" w:cs="Arial"/>
                <w:sz w:val="16"/>
                <w:szCs w:val="16"/>
                <w:lang w:val="en-GB"/>
              </w:rPr>
              <w:t>Greenbank</w:t>
            </w:r>
            <w:proofErr w:type="spellEnd"/>
            <w:r w:rsidRPr="004224D8">
              <w:rPr>
                <w:rFonts w:ascii="Arial" w:hAnsi="Arial" w:cs="Arial"/>
                <w:sz w:val="16"/>
                <w:szCs w:val="16"/>
                <w:lang w:val="en-GB"/>
              </w:rPr>
              <w:t xml:space="preserve"> were of a kind that would show to anyone receiving on other planets that they were man-made and not simple natural phenomena.</w:t>
            </w:r>
          </w:p>
          <w:p w:rsidR="00E26759" w:rsidRPr="004224D8" w:rsidRDefault="00E26759" w:rsidP="004224D8">
            <w:pPr>
              <w:spacing w:after="0"/>
              <w:jc w:val="both"/>
              <w:rPr>
                <w:rFonts w:ascii="Arial" w:hAnsi="Arial" w:cs="Arial"/>
                <w:sz w:val="16"/>
                <w:szCs w:val="16"/>
                <w:lang w:val="en-GB"/>
              </w:rPr>
            </w:pPr>
          </w:p>
          <w:p w:rsidR="004224D8" w:rsidRDefault="004224D8" w:rsidP="004224D8">
            <w:pPr>
              <w:spacing w:after="0"/>
              <w:jc w:val="both"/>
              <w:rPr>
                <w:rFonts w:ascii="Arial" w:hAnsi="Arial" w:cs="Arial"/>
                <w:sz w:val="16"/>
                <w:szCs w:val="16"/>
                <w:lang w:val="en-GB"/>
              </w:rPr>
            </w:pPr>
          </w:p>
          <w:p w:rsidR="004224D8" w:rsidRPr="005442C3" w:rsidRDefault="00031792" w:rsidP="004224D8">
            <w:pPr>
              <w:spacing w:after="0"/>
              <w:jc w:val="both"/>
              <w:rPr>
                <w:rFonts w:ascii="Arial" w:hAnsi="Arial" w:cs="Arial"/>
                <w:sz w:val="28"/>
                <w:szCs w:val="28"/>
                <w:lang w:val="en-GB"/>
              </w:rPr>
            </w:pPr>
            <w:r w:rsidRPr="007D0C25">
              <w:rPr>
                <w:rFonts w:ascii="Arial" w:hAnsi="Arial" w:cs="Arial"/>
                <w:b/>
                <w:sz w:val="18"/>
                <w:szCs w:val="18"/>
                <w:lang w:val="en-GB"/>
              </w:rPr>
              <w:t>Article no. 3</w:t>
            </w:r>
            <w:r>
              <w:rPr>
                <w:rFonts w:ascii="Arial" w:hAnsi="Arial" w:cs="Arial"/>
                <w:b/>
                <w:sz w:val="16"/>
                <w:szCs w:val="16"/>
                <w:lang w:val="en-GB"/>
              </w:rPr>
              <w:tab/>
            </w:r>
            <w:r>
              <w:rPr>
                <w:rFonts w:ascii="Arial" w:hAnsi="Arial" w:cs="Arial"/>
                <w:b/>
                <w:sz w:val="16"/>
                <w:szCs w:val="16"/>
                <w:lang w:val="en-GB"/>
              </w:rPr>
              <w:tab/>
            </w:r>
            <w:r w:rsidR="005442C3">
              <w:rPr>
                <w:rFonts w:ascii="Arial" w:hAnsi="Arial" w:cs="Arial"/>
                <w:b/>
                <w:sz w:val="16"/>
                <w:szCs w:val="16"/>
                <w:lang w:val="en-GB"/>
              </w:rPr>
              <w:t xml:space="preserve"> </w:t>
            </w:r>
            <w:r w:rsidR="0002784E">
              <w:rPr>
                <w:rFonts w:ascii="Arial" w:hAnsi="Arial" w:cs="Arial"/>
                <w:b/>
                <w:sz w:val="16"/>
                <w:szCs w:val="16"/>
                <w:lang w:val="en-GB"/>
              </w:rPr>
              <w:t xml:space="preserve">      </w:t>
            </w:r>
            <w:r w:rsidR="004224D8" w:rsidRPr="00E26759">
              <w:rPr>
                <w:rFonts w:ascii="Arial" w:hAnsi="Arial" w:cs="Arial"/>
                <w:b/>
                <w:sz w:val="28"/>
                <w:szCs w:val="28"/>
                <w:lang w:val="en-GB"/>
              </w:rPr>
              <w:t>WHY JFK WAS SHOT</w:t>
            </w:r>
          </w:p>
          <w:p w:rsidR="004224D8" w:rsidRPr="0002784E" w:rsidRDefault="004224D8" w:rsidP="0002784E">
            <w:pPr>
              <w:spacing w:after="0"/>
              <w:jc w:val="center"/>
              <w:rPr>
                <w:rFonts w:ascii="Arial" w:hAnsi="Arial" w:cs="Arial"/>
                <w:b/>
                <w:sz w:val="20"/>
                <w:szCs w:val="20"/>
                <w:lang w:val="en-GB"/>
              </w:rPr>
            </w:pPr>
            <w:r w:rsidRPr="0002784E">
              <w:rPr>
                <w:rFonts w:ascii="Arial" w:hAnsi="Arial" w:cs="Arial"/>
                <w:b/>
                <w:sz w:val="20"/>
                <w:szCs w:val="20"/>
                <w:lang w:val="en-GB"/>
              </w:rPr>
              <w:t>The speech JFK would have made</w:t>
            </w:r>
          </w:p>
          <w:p w:rsidR="004224D8" w:rsidRPr="005F48F2" w:rsidRDefault="004224D8" w:rsidP="00BB58F9">
            <w:pPr>
              <w:spacing w:after="0"/>
              <w:jc w:val="center"/>
              <w:rPr>
                <w:rFonts w:ascii="Arial" w:hAnsi="Arial" w:cs="Arial"/>
                <w:noProof/>
                <w:sz w:val="16"/>
                <w:szCs w:val="16"/>
                <w:lang w:val="en-US" w:eastAsia="de-DE"/>
              </w:rPr>
            </w:pPr>
          </w:p>
          <w:p w:rsidR="0002784E" w:rsidRPr="0002784E" w:rsidRDefault="001B033D" w:rsidP="00BB58F9">
            <w:pPr>
              <w:spacing w:after="0"/>
              <w:jc w:val="center"/>
              <w:rPr>
                <w:rFonts w:ascii="Arial" w:hAnsi="Arial" w:cs="Arial"/>
                <w:sz w:val="16"/>
                <w:szCs w:val="16"/>
                <w:lang w:val="en-GB"/>
              </w:rPr>
            </w:pPr>
            <w:r>
              <w:rPr>
                <w:rFonts w:ascii="Arial" w:hAnsi="Arial" w:cs="Arial"/>
                <w:noProof/>
                <w:sz w:val="16"/>
                <w:szCs w:val="16"/>
                <w:lang w:eastAsia="de-DE"/>
              </w:rPr>
              <w:drawing>
                <wp:inline distT="0" distB="0" distL="0" distR="0">
                  <wp:extent cx="1388827" cy="1486601"/>
                  <wp:effectExtent l="19050" t="0" r="1823"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1390154" cy="1488022"/>
                          </a:xfrm>
                          <a:prstGeom prst="rect">
                            <a:avLst/>
                          </a:prstGeom>
                          <a:noFill/>
                          <a:ln w="9525">
                            <a:noFill/>
                            <a:miter lim="800000"/>
                            <a:headEnd/>
                            <a:tailEnd/>
                          </a:ln>
                        </pic:spPr>
                      </pic:pic>
                    </a:graphicData>
                  </a:graphic>
                </wp:inline>
              </w:drawing>
            </w:r>
          </w:p>
          <w:p w:rsidR="00E8468B" w:rsidRPr="0002784E" w:rsidRDefault="00E8468B" w:rsidP="004224D8">
            <w:pPr>
              <w:spacing w:after="0"/>
              <w:jc w:val="both"/>
              <w:rPr>
                <w:rFonts w:ascii="Arial" w:hAnsi="Arial" w:cs="Arial"/>
                <w:sz w:val="16"/>
                <w:szCs w:val="16"/>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"Citizens of this Earth, we are not alone." With those dramatic words, President John F. Ke</w:t>
            </w:r>
            <w:r w:rsidRPr="00833331">
              <w:rPr>
                <w:rFonts w:ascii="Arial" w:hAnsi="Arial" w:cs="Arial"/>
                <w:sz w:val="18"/>
                <w:szCs w:val="18"/>
                <w:lang w:val="en-GB"/>
              </w:rPr>
              <w:t>n</w:t>
            </w:r>
            <w:r w:rsidRPr="00833331">
              <w:rPr>
                <w:rFonts w:ascii="Arial" w:hAnsi="Arial" w:cs="Arial"/>
                <w:sz w:val="18"/>
                <w:szCs w:val="18"/>
                <w:lang w:val="en-GB"/>
              </w:rPr>
              <w:t>nedy intended to inform the American public and the world at large that the U.S. government had made contact with aliens from deep space.</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But before he could deliver the speech on November 22, 1963, the beloved leader was cut down by an assassin's bullets.</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That is the astonishing claim of JFK researcher Professor Lawrence Merrick, author of an u</w:t>
            </w:r>
            <w:r w:rsidRPr="00833331">
              <w:rPr>
                <w:rFonts w:ascii="Arial" w:hAnsi="Arial" w:cs="Arial"/>
                <w:sz w:val="18"/>
                <w:szCs w:val="18"/>
                <w:lang w:val="en-GB"/>
              </w:rPr>
              <w:t>p</w:t>
            </w:r>
            <w:r w:rsidRPr="00833331">
              <w:rPr>
                <w:rFonts w:ascii="Arial" w:hAnsi="Arial" w:cs="Arial"/>
                <w:sz w:val="18"/>
                <w:szCs w:val="18"/>
                <w:lang w:val="en-GB"/>
              </w:rPr>
              <w:t>coming blockbuster book, “Killing the Messenger: The Death of JFK”.</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"We now know the real reason why President Kennedy was assassinated," declared Prof. Merrick of Cambridge, Mass.</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"It appears that some individuals within our government were determined to maintain the s</w:t>
            </w:r>
            <w:r w:rsidRPr="00833331">
              <w:rPr>
                <w:rFonts w:ascii="Arial" w:hAnsi="Arial" w:cs="Arial"/>
                <w:sz w:val="18"/>
                <w:szCs w:val="18"/>
                <w:lang w:val="en-GB"/>
              </w:rPr>
              <w:t>e</w:t>
            </w:r>
            <w:r w:rsidRPr="00833331">
              <w:rPr>
                <w:rFonts w:ascii="Arial" w:hAnsi="Arial" w:cs="Arial"/>
                <w:sz w:val="18"/>
                <w:szCs w:val="18"/>
                <w:lang w:val="en-GB"/>
              </w:rPr>
              <w:t xml:space="preserve">crecy surrounding captured UFOs -- and decided to silence the President before he could speak." Prof. Merrick says he began a search for the undelivered speech after learning the President's original handwritten notes had fallen into the hands of Texas Governor John </w:t>
            </w:r>
            <w:proofErr w:type="spellStart"/>
            <w:r w:rsidRPr="00833331">
              <w:rPr>
                <w:rFonts w:ascii="Arial" w:hAnsi="Arial" w:cs="Arial"/>
                <w:sz w:val="18"/>
                <w:szCs w:val="18"/>
                <w:lang w:val="en-GB"/>
              </w:rPr>
              <w:t>Co</w:t>
            </w:r>
            <w:r w:rsidRPr="00833331">
              <w:rPr>
                <w:rFonts w:ascii="Arial" w:hAnsi="Arial" w:cs="Arial"/>
                <w:sz w:val="18"/>
                <w:szCs w:val="18"/>
                <w:lang w:val="en-GB"/>
              </w:rPr>
              <w:t>n</w:t>
            </w:r>
            <w:r w:rsidRPr="00833331">
              <w:rPr>
                <w:rFonts w:ascii="Arial" w:hAnsi="Arial" w:cs="Arial"/>
                <w:sz w:val="18"/>
                <w:szCs w:val="18"/>
                <w:lang w:val="en-GB"/>
              </w:rPr>
              <w:t>nally</w:t>
            </w:r>
            <w:proofErr w:type="spellEnd"/>
            <w:r w:rsidRPr="00833331">
              <w:rPr>
                <w:rFonts w:ascii="Arial" w:hAnsi="Arial" w:cs="Arial"/>
                <w:sz w:val="18"/>
                <w:szCs w:val="18"/>
                <w:lang w:val="en-GB"/>
              </w:rPr>
              <w:t xml:space="preserve"> -- who was riding in JFK's death car that fateful day in Dallas.</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 xml:space="preserve">"I was surprised to find that Kennedy handed </w:t>
            </w:r>
            <w:proofErr w:type="spellStart"/>
            <w:r w:rsidRPr="00833331">
              <w:rPr>
                <w:rFonts w:ascii="Arial" w:hAnsi="Arial" w:cs="Arial"/>
                <w:sz w:val="18"/>
                <w:szCs w:val="18"/>
                <w:lang w:val="en-GB"/>
              </w:rPr>
              <w:t>Connally</w:t>
            </w:r>
            <w:proofErr w:type="spellEnd"/>
            <w:r w:rsidRPr="00833331">
              <w:rPr>
                <w:rFonts w:ascii="Arial" w:hAnsi="Arial" w:cs="Arial"/>
                <w:sz w:val="18"/>
                <w:szCs w:val="18"/>
                <w:lang w:val="en-GB"/>
              </w:rPr>
              <w:t xml:space="preserve"> the speech, which was on note cards, to look at, shortly before the motorcade set off at 12:55 p.m.," said Prof. Merrick.</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The governor was badly wounded in the gun attack.</w:t>
            </w:r>
          </w:p>
          <w:p w:rsidR="004224D8" w:rsidRPr="00833331" w:rsidRDefault="004224D8"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w:t>
            </w:r>
            <w:proofErr w:type="spellStart"/>
            <w:r w:rsidRPr="00833331">
              <w:rPr>
                <w:rFonts w:ascii="Arial" w:hAnsi="Arial" w:cs="Arial"/>
                <w:sz w:val="18"/>
                <w:szCs w:val="18"/>
                <w:lang w:val="en-GB"/>
              </w:rPr>
              <w:t>Connally</w:t>
            </w:r>
            <w:proofErr w:type="spellEnd"/>
            <w:r w:rsidRPr="00833331">
              <w:rPr>
                <w:rFonts w:ascii="Arial" w:hAnsi="Arial" w:cs="Arial"/>
                <w:sz w:val="18"/>
                <w:szCs w:val="18"/>
                <w:lang w:val="en-GB"/>
              </w:rPr>
              <w:t xml:space="preserve"> was terrified for his own life," said the historian.</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 xml:space="preserve">"He paced the bloodstained index cards in a safety deposit box with orders to a trusted aide that the contents not be revealed until after his death." When Gov. </w:t>
            </w:r>
            <w:proofErr w:type="spellStart"/>
            <w:r w:rsidRPr="00833331">
              <w:rPr>
                <w:rFonts w:ascii="Arial" w:hAnsi="Arial" w:cs="Arial"/>
                <w:sz w:val="18"/>
                <w:szCs w:val="18"/>
                <w:lang w:val="en-GB"/>
              </w:rPr>
              <w:t>Connally</w:t>
            </w:r>
            <w:proofErr w:type="spellEnd"/>
            <w:r w:rsidRPr="00833331">
              <w:rPr>
                <w:rFonts w:ascii="Arial" w:hAnsi="Arial" w:cs="Arial"/>
                <w:sz w:val="18"/>
                <w:szCs w:val="18"/>
                <w:lang w:val="en-GB"/>
              </w:rPr>
              <w:t xml:space="preserve"> died in 1993, the aide removed the cards and held on to them.</w:t>
            </w:r>
          </w:p>
          <w:p w:rsidR="00E8468B" w:rsidRPr="00833331" w:rsidRDefault="00E8468B" w:rsidP="004224D8">
            <w:pPr>
              <w:spacing w:after="0"/>
              <w:jc w:val="both"/>
              <w:rPr>
                <w:rFonts w:ascii="Arial" w:hAnsi="Arial" w:cs="Arial"/>
                <w:sz w:val="18"/>
                <w:szCs w:val="18"/>
                <w:lang w:val="en-GB"/>
              </w:rPr>
            </w:pPr>
          </w:p>
          <w:p w:rsidR="00E8468B"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In 1999, Prof. Merrick tracked down the aide, who passed the speech on with a guarantee of anonymity.</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Prof. Merrick was flabbergasted when he read the cards. He took them to five handwriting an</w:t>
            </w:r>
            <w:r w:rsidRPr="00833331">
              <w:rPr>
                <w:rFonts w:ascii="Arial" w:hAnsi="Arial" w:cs="Arial"/>
                <w:sz w:val="18"/>
                <w:szCs w:val="18"/>
                <w:lang w:val="en-GB"/>
              </w:rPr>
              <w:t>a</w:t>
            </w:r>
            <w:r w:rsidRPr="00833331">
              <w:rPr>
                <w:rFonts w:ascii="Arial" w:hAnsi="Arial" w:cs="Arial"/>
                <w:sz w:val="18"/>
                <w:szCs w:val="18"/>
                <w:lang w:val="en-GB"/>
              </w:rPr>
              <w:t>lysts, who agreed the speech was "95 percent certain" to be Kennedy's.</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Research reveals that just days before his trip to Dallas, JFK met with his predecessor Pres</w:t>
            </w:r>
            <w:r w:rsidRPr="00833331">
              <w:rPr>
                <w:rFonts w:ascii="Arial" w:hAnsi="Arial" w:cs="Arial"/>
                <w:sz w:val="18"/>
                <w:szCs w:val="18"/>
                <w:lang w:val="en-GB"/>
              </w:rPr>
              <w:t>i</w:t>
            </w:r>
            <w:r w:rsidRPr="00833331">
              <w:rPr>
                <w:rFonts w:ascii="Arial" w:hAnsi="Arial" w:cs="Arial"/>
                <w:sz w:val="18"/>
                <w:szCs w:val="18"/>
                <w:lang w:val="en-GB"/>
              </w:rPr>
              <w:t>dent Dwight D. Eisenhower, notes Prof. Merrick.</w:t>
            </w:r>
          </w:p>
          <w:p w:rsidR="00E8468B" w:rsidRPr="00833331" w:rsidRDefault="00E8468B" w:rsidP="004224D8">
            <w:pPr>
              <w:spacing w:after="0"/>
              <w:jc w:val="both"/>
              <w:rPr>
                <w:rFonts w:ascii="Arial" w:hAnsi="Arial" w:cs="Arial"/>
                <w:sz w:val="18"/>
                <w:szCs w:val="18"/>
                <w:lang w:val="en-GB"/>
              </w:rPr>
            </w:pPr>
          </w:p>
          <w:p w:rsidR="004224D8" w:rsidRPr="00833331" w:rsidRDefault="004224D8" w:rsidP="004224D8">
            <w:pPr>
              <w:spacing w:after="0"/>
              <w:jc w:val="both"/>
              <w:rPr>
                <w:rFonts w:ascii="Arial" w:hAnsi="Arial" w:cs="Arial"/>
                <w:sz w:val="18"/>
                <w:szCs w:val="18"/>
                <w:lang w:val="en-GB"/>
              </w:rPr>
            </w:pPr>
            <w:r w:rsidRPr="00833331">
              <w:rPr>
                <w:rFonts w:ascii="Arial" w:hAnsi="Arial" w:cs="Arial"/>
                <w:sz w:val="18"/>
                <w:szCs w:val="18"/>
                <w:lang w:val="en-GB"/>
              </w:rPr>
              <w:lastRenderedPageBreak/>
              <w:t>"I believe he was seeking advice on whether to go public with the facts about UFOs," Prof. Merrick said. But other government insiders apparently felt the truth about UFOs would cause widespread panic. And they were willing to kill to keep the information secret.</w:t>
            </w:r>
          </w:p>
          <w:p w:rsidR="0002784E" w:rsidRPr="00833331" w:rsidRDefault="0002784E" w:rsidP="004224D8">
            <w:pPr>
              <w:spacing w:after="0"/>
              <w:jc w:val="both"/>
              <w:rPr>
                <w:rFonts w:ascii="Arial" w:hAnsi="Arial" w:cs="Arial"/>
                <w:sz w:val="18"/>
                <w:szCs w:val="18"/>
                <w:lang w:val="en-GB"/>
              </w:rPr>
            </w:pPr>
          </w:p>
          <w:p w:rsidR="00411093"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"I hope now President Clinton will give the speech that should have been delivered 36 years ago."</w:t>
            </w:r>
            <w:r w:rsidR="00411093">
              <w:rPr>
                <w:rFonts w:ascii="Arial" w:hAnsi="Arial" w:cs="Arial"/>
                <w:sz w:val="18"/>
                <w:szCs w:val="18"/>
                <w:lang w:val="en-GB"/>
              </w:rPr>
              <w:t xml:space="preserve"> </w:t>
            </w:r>
          </w:p>
          <w:p w:rsidR="00411093" w:rsidRDefault="00411093" w:rsidP="004224D8">
            <w:pPr>
              <w:spacing w:after="0"/>
              <w:jc w:val="both"/>
              <w:rPr>
                <w:rFonts w:ascii="Arial" w:hAnsi="Arial" w:cs="Arial"/>
                <w:sz w:val="18"/>
                <w:szCs w:val="18"/>
                <w:lang w:val="en-GB"/>
              </w:rPr>
            </w:pPr>
          </w:p>
          <w:p w:rsidR="004224D8" w:rsidRDefault="004224D8" w:rsidP="004224D8">
            <w:pPr>
              <w:spacing w:after="0"/>
              <w:jc w:val="both"/>
              <w:rPr>
                <w:rFonts w:ascii="Arial" w:hAnsi="Arial" w:cs="Arial"/>
                <w:sz w:val="18"/>
                <w:szCs w:val="18"/>
                <w:lang w:val="en-GB"/>
              </w:rPr>
            </w:pPr>
            <w:r w:rsidRPr="00833331">
              <w:rPr>
                <w:rFonts w:ascii="Arial" w:hAnsi="Arial" w:cs="Arial"/>
                <w:sz w:val="18"/>
                <w:szCs w:val="18"/>
                <w:lang w:val="en-GB"/>
              </w:rPr>
              <w:t xml:space="preserve">Here is what President </w:t>
            </w:r>
            <w:r w:rsidR="00D56D03">
              <w:rPr>
                <w:rFonts w:ascii="Arial" w:hAnsi="Arial" w:cs="Arial"/>
                <w:sz w:val="18"/>
                <w:szCs w:val="18"/>
                <w:lang w:val="en-GB"/>
              </w:rPr>
              <w:t xml:space="preserve">John F. Kennedy </w:t>
            </w:r>
            <w:r w:rsidRPr="00833331">
              <w:rPr>
                <w:rFonts w:ascii="Arial" w:hAnsi="Arial" w:cs="Arial"/>
                <w:sz w:val="18"/>
                <w:szCs w:val="18"/>
                <w:lang w:val="en-GB"/>
              </w:rPr>
              <w:t>would have said:</w:t>
            </w:r>
          </w:p>
          <w:p w:rsidR="00E26759" w:rsidRPr="00833331" w:rsidRDefault="00E26759" w:rsidP="004224D8">
            <w:pPr>
              <w:spacing w:after="0"/>
              <w:jc w:val="both"/>
              <w:rPr>
                <w:rFonts w:ascii="Arial" w:hAnsi="Arial" w:cs="Arial"/>
                <w:sz w:val="18"/>
                <w:szCs w:val="18"/>
                <w:lang w:val="en-GB"/>
              </w:rPr>
            </w:pPr>
          </w:p>
          <w:p w:rsidR="004224D8" w:rsidRPr="00DF3133" w:rsidRDefault="00DF3133" w:rsidP="009A30A6">
            <w:pPr>
              <w:spacing w:after="0"/>
              <w:ind w:left="142"/>
              <w:jc w:val="both"/>
              <w:rPr>
                <w:rFonts w:ascii="Comic Sans MS" w:hAnsi="Comic Sans MS" w:cs="Arial"/>
                <w:b/>
                <w:i/>
                <w:sz w:val="18"/>
                <w:szCs w:val="18"/>
                <w:lang w:val="en-GB"/>
              </w:rPr>
            </w:pPr>
            <w:r>
              <w:rPr>
                <w:rFonts w:ascii="Comic Sans MS" w:hAnsi="Comic Sans MS" w:cs="Arial"/>
                <w:b/>
                <w:i/>
                <w:sz w:val="18"/>
                <w:szCs w:val="18"/>
                <w:lang w:val="en-GB"/>
              </w:rPr>
              <w:t>“</w:t>
            </w:r>
            <w:r w:rsidR="004224D8" w:rsidRPr="00DF3133">
              <w:rPr>
                <w:rFonts w:ascii="Comic Sans MS" w:hAnsi="Comic Sans MS" w:cs="Arial"/>
                <w:b/>
                <w:i/>
                <w:sz w:val="18"/>
                <w:szCs w:val="18"/>
                <w:lang w:val="en-GB"/>
              </w:rPr>
              <w:t>My fellow Americans, people of the world, today we set forth on a journey into a new era. One age, the childhood of mankind, is ending and another age is about to begin.</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The journey of which I speak is full of unknowable challenges, but I believe that all our yesterdays, all the struggles of the past, have uniquely prepared our ge</w:t>
            </w:r>
            <w:r w:rsidRPr="00DF3133">
              <w:rPr>
                <w:rFonts w:ascii="Comic Sans MS" w:hAnsi="Comic Sans MS" w:cs="Arial"/>
                <w:b/>
                <w:i/>
                <w:sz w:val="18"/>
                <w:szCs w:val="18"/>
                <w:lang w:val="en-GB"/>
              </w:rPr>
              <w:t>n</w:t>
            </w:r>
            <w:r w:rsidRPr="00DF3133">
              <w:rPr>
                <w:rFonts w:ascii="Comic Sans MS" w:hAnsi="Comic Sans MS" w:cs="Arial"/>
                <w:b/>
                <w:i/>
                <w:sz w:val="18"/>
                <w:szCs w:val="18"/>
                <w:lang w:val="en-GB"/>
              </w:rPr>
              <w:t>eration to prevail.</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Citizens of this Earth, we are not alone. God, in His infinite wisdom, has seen fit to populate His universe with other beings -- intelligent cre</w:t>
            </w:r>
            <w:r w:rsidRPr="00DF3133">
              <w:rPr>
                <w:rFonts w:ascii="Comic Sans MS" w:hAnsi="Comic Sans MS" w:cs="Arial"/>
                <w:b/>
                <w:i/>
                <w:sz w:val="18"/>
                <w:szCs w:val="18"/>
                <w:lang w:val="en-GB"/>
              </w:rPr>
              <w:t>a</w:t>
            </w:r>
            <w:r w:rsidRPr="00DF3133">
              <w:rPr>
                <w:rFonts w:ascii="Comic Sans MS" w:hAnsi="Comic Sans MS" w:cs="Arial"/>
                <w:b/>
                <w:i/>
                <w:sz w:val="18"/>
                <w:szCs w:val="18"/>
                <w:lang w:val="en-GB"/>
              </w:rPr>
              <w:t>tures such as ourselves.</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How can I state this with such authority? In the year 1947 our military forces r</w:t>
            </w:r>
            <w:r w:rsidRPr="00DF3133">
              <w:rPr>
                <w:rFonts w:ascii="Comic Sans MS" w:hAnsi="Comic Sans MS" w:cs="Arial"/>
                <w:b/>
                <w:i/>
                <w:sz w:val="18"/>
                <w:szCs w:val="18"/>
                <w:lang w:val="en-GB"/>
              </w:rPr>
              <w:t>e</w:t>
            </w:r>
            <w:r w:rsidRPr="00DF3133">
              <w:rPr>
                <w:rFonts w:ascii="Comic Sans MS" w:hAnsi="Comic Sans MS" w:cs="Arial"/>
                <w:b/>
                <w:i/>
                <w:sz w:val="18"/>
                <w:szCs w:val="18"/>
                <w:lang w:val="en-GB"/>
              </w:rPr>
              <w:t>covered from the dry New Mexico desert the remains of an aircraft of unknown origin. Science soon determined that this vehicle came from the far reaches of outer space. Since that time our government has made contact with the creators of that spac</w:t>
            </w:r>
            <w:r w:rsidRPr="00DF3133">
              <w:rPr>
                <w:rFonts w:ascii="Comic Sans MS" w:hAnsi="Comic Sans MS" w:cs="Arial"/>
                <w:b/>
                <w:i/>
                <w:sz w:val="18"/>
                <w:szCs w:val="18"/>
                <w:lang w:val="en-GB"/>
              </w:rPr>
              <w:t>e</w:t>
            </w:r>
            <w:r w:rsidRPr="00DF3133">
              <w:rPr>
                <w:rFonts w:ascii="Comic Sans MS" w:hAnsi="Comic Sans MS" w:cs="Arial"/>
                <w:b/>
                <w:i/>
                <w:sz w:val="18"/>
                <w:szCs w:val="18"/>
                <w:lang w:val="en-GB"/>
              </w:rPr>
              <w:t>craft.</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Though this news may sound fantastic -- and indeed, terrifying -- I ask that you not greet it with undue fear or pessimism. I assure you, as your President, that these beings mean us no harm.</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Rather, they promise to help our nation overcome the common enemies of all ma</w:t>
            </w:r>
            <w:r w:rsidRPr="00DF3133">
              <w:rPr>
                <w:rFonts w:ascii="Comic Sans MS" w:hAnsi="Comic Sans MS" w:cs="Arial"/>
                <w:b/>
                <w:i/>
                <w:sz w:val="18"/>
                <w:szCs w:val="18"/>
                <w:lang w:val="en-GB"/>
              </w:rPr>
              <w:t>n</w:t>
            </w:r>
            <w:r w:rsidRPr="00DF3133">
              <w:rPr>
                <w:rFonts w:ascii="Comic Sans MS" w:hAnsi="Comic Sans MS" w:cs="Arial"/>
                <w:b/>
                <w:i/>
                <w:sz w:val="18"/>
                <w:szCs w:val="18"/>
                <w:lang w:val="en-GB"/>
              </w:rPr>
              <w:t>kind -- tyranny, poverty, disease, war.</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We have determined that they are not foes, but friends.</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Together with them we can create a better world. I cannot tell you that there will be no stumbling or missteps on the road ahead.</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But I believe that we have found the true destiny of the people of this great land: To lead the world into a glorious future.</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In the coming days, weeks and months, you will learn more about these vis</w:t>
            </w:r>
            <w:r w:rsidRPr="00DF3133">
              <w:rPr>
                <w:rFonts w:ascii="Comic Sans MS" w:hAnsi="Comic Sans MS" w:cs="Arial"/>
                <w:b/>
                <w:i/>
                <w:sz w:val="18"/>
                <w:szCs w:val="18"/>
                <w:lang w:val="en-GB"/>
              </w:rPr>
              <w:t>i</w:t>
            </w:r>
            <w:r w:rsidRPr="00DF3133">
              <w:rPr>
                <w:rFonts w:ascii="Comic Sans MS" w:hAnsi="Comic Sans MS" w:cs="Arial"/>
                <w:b/>
                <w:i/>
                <w:sz w:val="18"/>
                <w:szCs w:val="18"/>
                <w:lang w:val="en-GB"/>
              </w:rPr>
              <w:t>tors, why they are here and why our leaders have kept their presence a secret from you for so long.</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i/>
                <w:sz w:val="18"/>
                <w:szCs w:val="18"/>
                <w:lang w:val="en-GB"/>
              </w:rPr>
            </w:pPr>
            <w:r w:rsidRPr="00DF3133">
              <w:rPr>
                <w:rFonts w:ascii="Comic Sans MS" w:hAnsi="Comic Sans MS" w:cs="Arial"/>
                <w:b/>
                <w:i/>
                <w:sz w:val="18"/>
                <w:szCs w:val="18"/>
                <w:lang w:val="en-GB"/>
              </w:rPr>
              <w:t>I ask you to look to the future not with timidity but with courage. B</w:t>
            </w:r>
            <w:r w:rsidRPr="00DF3133">
              <w:rPr>
                <w:rFonts w:ascii="Comic Sans MS" w:hAnsi="Comic Sans MS" w:cs="Arial"/>
                <w:b/>
                <w:i/>
                <w:sz w:val="18"/>
                <w:szCs w:val="18"/>
                <w:lang w:val="en-GB"/>
              </w:rPr>
              <w:t>e</w:t>
            </w:r>
            <w:r w:rsidRPr="00DF3133">
              <w:rPr>
                <w:rFonts w:ascii="Comic Sans MS" w:hAnsi="Comic Sans MS" w:cs="Arial"/>
                <w:b/>
                <w:i/>
                <w:sz w:val="18"/>
                <w:szCs w:val="18"/>
                <w:lang w:val="en-GB"/>
              </w:rPr>
              <w:t>cause we can achieve in our time the ancient vision of peace on Earth and prosperity for all h</w:t>
            </w:r>
            <w:r w:rsidRPr="00DF3133">
              <w:rPr>
                <w:rFonts w:ascii="Comic Sans MS" w:hAnsi="Comic Sans MS" w:cs="Arial"/>
                <w:b/>
                <w:i/>
                <w:sz w:val="18"/>
                <w:szCs w:val="18"/>
                <w:lang w:val="en-GB"/>
              </w:rPr>
              <w:t>u</w:t>
            </w:r>
            <w:r w:rsidRPr="00DF3133">
              <w:rPr>
                <w:rFonts w:ascii="Comic Sans MS" w:hAnsi="Comic Sans MS" w:cs="Arial"/>
                <w:b/>
                <w:i/>
                <w:sz w:val="18"/>
                <w:szCs w:val="18"/>
                <w:lang w:val="en-GB"/>
              </w:rPr>
              <w:t>mankind.</w:t>
            </w:r>
          </w:p>
          <w:p w:rsidR="00E8468B" w:rsidRPr="00DF3133" w:rsidRDefault="00E8468B" w:rsidP="009A30A6">
            <w:pPr>
              <w:spacing w:after="0"/>
              <w:ind w:left="142"/>
              <w:jc w:val="both"/>
              <w:rPr>
                <w:rFonts w:ascii="Comic Sans MS" w:hAnsi="Comic Sans MS" w:cs="Arial"/>
                <w:b/>
                <w:i/>
                <w:sz w:val="18"/>
                <w:szCs w:val="18"/>
                <w:lang w:val="en-GB"/>
              </w:rPr>
            </w:pPr>
          </w:p>
          <w:p w:rsidR="004224D8" w:rsidRPr="00DF3133" w:rsidRDefault="004224D8" w:rsidP="009A30A6">
            <w:pPr>
              <w:spacing w:after="0"/>
              <w:ind w:left="142"/>
              <w:jc w:val="both"/>
              <w:rPr>
                <w:rFonts w:ascii="Comic Sans MS" w:hAnsi="Comic Sans MS" w:cs="Arial"/>
                <w:b/>
                <w:sz w:val="18"/>
                <w:szCs w:val="18"/>
                <w:lang w:val="en-GB"/>
              </w:rPr>
            </w:pPr>
            <w:r w:rsidRPr="00DF3133">
              <w:rPr>
                <w:rFonts w:ascii="Comic Sans MS" w:hAnsi="Comic Sans MS" w:cs="Arial"/>
                <w:b/>
                <w:i/>
                <w:sz w:val="18"/>
                <w:szCs w:val="18"/>
                <w:lang w:val="en-GB"/>
              </w:rPr>
              <w:t>God bless you.</w:t>
            </w:r>
            <w:r w:rsidR="00DF3133">
              <w:rPr>
                <w:rFonts w:ascii="Comic Sans MS" w:hAnsi="Comic Sans MS" w:cs="Arial"/>
                <w:b/>
                <w:i/>
                <w:sz w:val="18"/>
                <w:szCs w:val="18"/>
                <w:lang w:val="en-GB"/>
              </w:rPr>
              <w:t>”</w:t>
            </w:r>
          </w:p>
          <w:p w:rsidR="00411093" w:rsidRDefault="00411093" w:rsidP="004224D8">
            <w:pPr>
              <w:spacing w:after="0"/>
              <w:jc w:val="both"/>
              <w:rPr>
                <w:rStyle w:val="newheadline1"/>
                <w:bCs w:val="0"/>
                <w:sz w:val="16"/>
                <w:szCs w:val="16"/>
                <w:lang w:val="en-GB"/>
              </w:rPr>
            </w:pPr>
          </w:p>
          <w:p w:rsidR="007D0C25" w:rsidRPr="00833331" w:rsidRDefault="007D0C25" w:rsidP="004224D8">
            <w:pPr>
              <w:spacing w:after="0"/>
              <w:jc w:val="both"/>
              <w:rPr>
                <w:rStyle w:val="newheadline1"/>
                <w:bCs w:val="0"/>
                <w:sz w:val="16"/>
                <w:szCs w:val="16"/>
                <w:lang w:val="en-GB"/>
              </w:rPr>
            </w:pPr>
          </w:p>
          <w:p w:rsidR="005442C3" w:rsidRPr="007D0C25" w:rsidRDefault="004224D8" w:rsidP="004224D8">
            <w:pPr>
              <w:spacing w:after="0"/>
              <w:jc w:val="both"/>
              <w:rPr>
                <w:rStyle w:val="newheadline1"/>
                <w:bCs w:val="0"/>
                <w:sz w:val="18"/>
                <w:szCs w:val="18"/>
                <w:lang w:val="en-GB"/>
              </w:rPr>
            </w:pPr>
            <w:r w:rsidRPr="007D0C25">
              <w:rPr>
                <w:rStyle w:val="newheadline1"/>
                <w:bCs w:val="0"/>
                <w:sz w:val="18"/>
                <w:szCs w:val="18"/>
                <w:lang w:val="en-GB"/>
              </w:rPr>
              <w:t>Article no. 4 :</w:t>
            </w:r>
          </w:p>
          <w:p w:rsidR="005442C3" w:rsidRPr="009A30A6" w:rsidRDefault="004224D8" w:rsidP="004224D8">
            <w:pPr>
              <w:spacing w:after="0"/>
              <w:jc w:val="both"/>
              <w:rPr>
                <w:rStyle w:val="newheadline1"/>
                <w:bCs w:val="0"/>
                <w:sz w:val="28"/>
                <w:szCs w:val="28"/>
                <w:lang w:val="en-GB"/>
              </w:rPr>
            </w:pPr>
            <w:r w:rsidRPr="009A30A6">
              <w:rPr>
                <w:rStyle w:val="newheadline1"/>
                <w:bCs w:val="0"/>
                <w:sz w:val="28"/>
                <w:szCs w:val="28"/>
                <w:lang w:val="en-GB"/>
              </w:rPr>
              <w:t xml:space="preserve">LBJ Night Before JFK Assassination: </w:t>
            </w:r>
          </w:p>
          <w:p w:rsidR="004224D8" w:rsidRPr="009A30A6" w:rsidRDefault="004224D8" w:rsidP="004224D8">
            <w:pPr>
              <w:spacing w:after="0"/>
              <w:jc w:val="both"/>
              <w:rPr>
                <w:rStyle w:val="newheadline1"/>
                <w:bCs w:val="0"/>
                <w:sz w:val="28"/>
                <w:szCs w:val="28"/>
                <w:lang w:val="en-GB"/>
              </w:rPr>
            </w:pPr>
            <w:r w:rsidRPr="009A30A6">
              <w:rPr>
                <w:rStyle w:val="newheadline1"/>
                <w:bCs w:val="0"/>
                <w:sz w:val="28"/>
                <w:szCs w:val="28"/>
                <w:lang w:val="en-GB"/>
              </w:rPr>
              <w:t>"Those SOB's Will Never Embarrass Me Again"</w:t>
            </w:r>
          </w:p>
          <w:p w:rsidR="005442C3" w:rsidRPr="005442C3" w:rsidRDefault="005442C3" w:rsidP="004224D8">
            <w:pPr>
              <w:spacing w:after="0"/>
              <w:jc w:val="both"/>
              <w:rPr>
                <w:rStyle w:val="newheadline1"/>
                <w:b w:val="0"/>
                <w:bCs w:val="0"/>
                <w:sz w:val="16"/>
                <w:szCs w:val="16"/>
                <w:lang w:val="en-GB"/>
              </w:rPr>
            </w:pPr>
          </w:p>
          <w:p w:rsidR="004224D8" w:rsidRPr="004224D8" w:rsidRDefault="004224D8" w:rsidP="004224D8">
            <w:pPr>
              <w:spacing w:after="0"/>
              <w:jc w:val="both"/>
              <w:rPr>
                <w:rStyle w:val="subhead1"/>
                <w:bCs/>
                <w:sz w:val="16"/>
                <w:szCs w:val="16"/>
                <w:lang w:val="en-GB"/>
              </w:rPr>
            </w:pPr>
            <w:r w:rsidRPr="004224D8">
              <w:rPr>
                <w:rStyle w:val="subhead1"/>
                <w:bCs/>
                <w:sz w:val="16"/>
                <w:szCs w:val="16"/>
                <w:lang w:val="en-GB"/>
              </w:rPr>
              <w:t>Outside the debate of magic bullets, multiple shooters and grassy knoll theories - an astounding deposition of a deliberately planned criminal conspiracy straight from the horse's mouth</w:t>
            </w:r>
          </w:p>
          <w:p w:rsidR="004224D8" w:rsidRPr="004224D8" w:rsidRDefault="004224D8" w:rsidP="004224D8">
            <w:pPr>
              <w:spacing w:after="0"/>
              <w:jc w:val="both"/>
              <w:rPr>
                <w:rFonts w:ascii="Arial" w:hAnsi="Arial" w:cs="Arial"/>
                <w:b/>
                <w:color w:val="000000"/>
                <w:sz w:val="16"/>
                <w:szCs w:val="16"/>
                <w:lang w:val="en-GB"/>
              </w:rPr>
            </w:pPr>
            <w:r w:rsidRPr="004224D8">
              <w:rPr>
                <w:rFonts w:ascii="Arial" w:hAnsi="Arial" w:cs="Arial"/>
                <w:b/>
                <w:color w:val="000000"/>
                <w:sz w:val="16"/>
                <w:szCs w:val="16"/>
                <w:lang w:val="en-GB"/>
              </w:rPr>
              <w:t>Paul Joseph Watson / Prison Planet.com – August 30, 2006</w:t>
            </w:r>
          </w:p>
          <w:p w:rsidR="004224D8" w:rsidRPr="004224D8" w:rsidRDefault="004224D8" w:rsidP="004224D8">
            <w:pPr>
              <w:spacing w:after="0"/>
              <w:jc w:val="both"/>
              <w:rPr>
                <w:rFonts w:ascii="Arial" w:hAnsi="Arial" w:cs="Arial"/>
                <w:b/>
                <w:color w:val="000000"/>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The night before the Kennedy assassination, Lyndon Baines Johnson met with Dallas tycoons, FBI moguls and organized crime kingpins - emerging from the </w:t>
            </w:r>
            <w:r w:rsidRPr="0002784E">
              <w:rPr>
                <w:rFonts w:ascii="Arial" w:hAnsi="Arial" w:cs="Arial"/>
                <w:sz w:val="18"/>
                <w:szCs w:val="18"/>
                <w:lang w:val="en-GB"/>
              </w:rPr>
              <w:t>conference</w:t>
            </w:r>
            <w:r w:rsidRPr="004224D8">
              <w:rPr>
                <w:rFonts w:ascii="Arial" w:hAnsi="Arial" w:cs="Arial"/>
                <w:sz w:val="16"/>
                <w:szCs w:val="16"/>
                <w:lang w:val="en-GB"/>
              </w:rPr>
              <w:t xml:space="preserve"> to tell his mistress Madeleine Duncan Brown that "those SOB's" would never embarrass him again. It's a jaw-dropping deposition and it's the biggest JFK smoking gun there is - despite the fact that it has received little media attention.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Before her death on June 22, 2002, prolific author and lecturer Robert </w:t>
            </w:r>
            <w:proofErr w:type="spellStart"/>
            <w:r w:rsidRPr="004224D8">
              <w:rPr>
                <w:rFonts w:ascii="Arial" w:hAnsi="Arial" w:cs="Arial"/>
                <w:sz w:val="16"/>
                <w:szCs w:val="16"/>
                <w:lang w:val="en-GB"/>
              </w:rPr>
              <w:t>Gaylon</w:t>
            </w:r>
            <w:proofErr w:type="spellEnd"/>
            <w:r w:rsidRPr="004224D8">
              <w:rPr>
                <w:rFonts w:ascii="Arial" w:hAnsi="Arial" w:cs="Arial"/>
                <w:sz w:val="16"/>
                <w:szCs w:val="16"/>
                <w:lang w:val="en-GB"/>
              </w:rPr>
              <w:t xml:space="preserve"> Ross had the opportunity to conduct an 80 minute sit-down interview with Madeleine Duncan Brown and from that lengthy discussion the truth about exactly who was behind the assassination of JFK was exposed.</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Though Brown first went public on her 21-year relationship with Johnson in the early 80's, to this day her shocking revelations about how he had told her the Kennedy's "would never embarrass me again" the night before the assassination are often ignored by the media who prefer to keep the debate focused on issues which can't definitively be proven either way (or at least can be </w:t>
            </w:r>
            <w:proofErr w:type="spellStart"/>
            <w:r w:rsidRPr="004224D8">
              <w:rPr>
                <w:rFonts w:ascii="Arial" w:hAnsi="Arial" w:cs="Arial"/>
                <w:sz w:val="16"/>
                <w:szCs w:val="16"/>
                <w:lang w:val="en-GB"/>
              </w:rPr>
              <w:t>spinned</w:t>
            </w:r>
            <w:proofErr w:type="spellEnd"/>
            <w:r w:rsidRPr="004224D8">
              <w:rPr>
                <w:rFonts w:ascii="Arial" w:hAnsi="Arial" w:cs="Arial"/>
                <w:sz w:val="16"/>
                <w:szCs w:val="16"/>
                <w:lang w:val="en-GB"/>
              </w:rPr>
              <w:t xml:space="preserve"> and whitewashed).</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It is important to note that before her death Brown carried no hostility towards Lyndon Johnson and in fact was just as smitten with him as on the first day they met.</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Brown said that the plan to kill JFK had its origins in the 1960 Democratic Convention, at which John F. Kennedy was elected as presidential candidate with Johnson as his running mate, where H.L. Hunt, an American oil tycoon, and Lyndon Johnson hatched the assassination plot.</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"When they met in California Joe Kennedy, John Kennedy's father, and H.L. Hunt met three days prior to the election - they finally cut a deal according to John </w:t>
            </w:r>
            <w:proofErr w:type="spellStart"/>
            <w:r w:rsidRPr="004224D8">
              <w:rPr>
                <w:rFonts w:ascii="Arial" w:hAnsi="Arial" w:cs="Arial"/>
                <w:sz w:val="16"/>
                <w:szCs w:val="16"/>
                <w:lang w:val="en-GB"/>
              </w:rPr>
              <w:t>Currington</w:t>
            </w:r>
            <w:proofErr w:type="spellEnd"/>
            <w:r w:rsidRPr="004224D8">
              <w:rPr>
                <w:rFonts w:ascii="Arial" w:hAnsi="Arial" w:cs="Arial"/>
                <w:sz w:val="16"/>
                <w:szCs w:val="16"/>
                <w:lang w:val="en-GB"/>
              </w:rPr>
              <w:t xml:space="preserve"> (an aide to H.L. Hunt) and H.L. finally agreed that Lyndon would go as the vice president....this came from the horse's mouth way back in 1960 - when H.L. came back to Dallas I was walking....with him....and he made the remark, 'we may have lost a battle but we're going to win a war,' and then the day of the assassination he said 'well, we won the war'," said Brown.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Brown said that in the immediate aftermath of the convention Hunt and Johnson mapped out a strategy to kill Kennedy.</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"It was a total political crime and H.L. Hunt really controlled what actually happened to John Kennedy - he and Lyndon Johnson," said Brown.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"They had this lodge....outside of Dallas and they would meet there....he chose different people to do certain things for him and I'm sure it went on about two years prior to the assassination of John Kennedy."</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In the video Brown describes the make-up and activities of the "8F group" which revolved socially and polit</w:t>
            </w:r>
            <w:r w:rsidRPr="004224D8">
              <w:rPr>
                <w:rFonts w:ascii="Arial" w:hAnsi="Arial" w:cs="Arial"/>
                <w:sz w:val="16"/>
                <w:szCs w:val="16"/>
                <w:lang w:val="en-GB"/>
              </w:rPr>
              <w:t>i</w:t>
            </w:r>
            <w:r w:rsidRPr="004224D8">
              <w:rPr>
                <w:rFonts w:ascii="Arial" w:hAnsi="Arial" w:cs="Arial"/>
                <w:sz w:val="16"/>
                <w:szCs w:val="16"/>
                <w:lang w:val="en-GB"/>
              </w:rPr>
              <w:t>cally around Johnson and Hunt and included high rolling oil tycoons, judges and then FBI director J. Edgar Hoover.</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The group included Jack Ruby, the Dallas nightclub owner who would later shoot the patsy Lee Harvey Oswald dead on November 24.</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"We were playing poker at the Carousel Club and Jack Ruby came over and he said 'you know what this is?' and I looked up....he had this motorcade route....it stung me that he would be this involved in knowing where the President of the United States was....at that time in my life I thought they were untouchable," said Brown.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Brown described Ruby as the "in man" in Texas who could be trusted to arrange call girls, drugs, gambling fixes and even contract killings.</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The group met for a party in Dallas hosted by Clint Murchison, another business tycoon with close links to the Genovese mafia, on November 21st 1963, the night before the assassination. Those present at the event included J. Edgar Hoover, Clyde </w:t>
            </w:r>
            <w:proofErr w:type="spellStart"/>
            <w:r w:rsidRPr="004224D8">
              <w:rPr>
                <w:rFonts w:ascii="Arial" w:hAnsi="Arial" w:cs="Arial"/>
                <w:sz w:val="16"/>
                <w:szCs w:val="16"/>
                <w:lang w:val="en-GB"/>
              </w:rPr>
              <w:t>Tolson</w:t>
            </w:r>
            <w:proofErr w:type="spellEnd"/>
            <w:r w:rsidRPr="004224D8">
              <w:rPr>
                <w:rFonts w:ascii="Arial" w:hAnsi="Arial" w:cs="Arial"/>
                <w:sz w:val="16"/>
                <w:szCs w:val="16"/>
                <w:lang w:val="en-GB"/>
              </w:rPr>
              <w:t xml:space="preserve">, John J. </w:t>
            </w:r>
            <w:proofErr w:type="spellStart"/>
            <w:r w:rsidRPr="004224D8">
              <w:rPr>
                <w:rFonts w:ascii="Arial" w:hAnsi="Arial" w:cs="Arial"/>
                <w:sz w:val="16"/>
                <w:szCs w:val="16"/>
                <w:lang w:val="en-GB"/>
              </w:rPr>
              <w:t>McCloy</w:t>
            </w:r>
            <w:proofErr w:type="spellEnd"/>
            <w:r w:rsidRPr="004224D8">
              <w:rPr>
                <w:rFonts w:ascii="Arial" w:hAnsi="Arial" w:cs="Arial"/>
                <w:sz w:val="16"/>
                <w:szCs w:val="16"/>
                <w:lang w:val="en-GB"/>
              </w:rPr>
              <w:t>, Jack Ruby, George Brown (of Brown and Root), numerous mafia kingpins, several newspaper and TV reporters, and Richard Nixon.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The party began to wind down at around 11 o' clock when the attendees were shocked to witness the arrival of Lyndon Johnson who had </w:t>
            </w:r>
            <w:proofErr w:type="spellStart"/>
            <w:r w:rsidRPr="004224D8">
              <w:rPr>
                <w:rFonts w:ascii="Arial" w:hAnsi="Arial" w:cs="Arial"/>
                <w:sz w:val="16"/>
                <w:szCs w:val="16"/>
                <w:lang w:val="en-GB"/>
              </w:rPr>
              <w:t>traveled</w:t>
            </w:r>
            <w:proofErr w:type="spellEnd"/>
            <w:r w:rsidRPr="004224D8">
              <w:rPr>
                <w:rFonts w:ascii="Arial" w:hAnsi="Arial" w:cs="Arial"/>
                <w:sz w:val="16"/>
                <w:szCs w:val="16"/>
                <w:lang w:val="en-GB"/>
              </w:rPr>
              <w:t xml:space="preserve"> from Houston. Clint Murchison immediately called a meeting.</w:t>
            </w:r>
          </w:p>
          <w:p w:rsidR="004224D8" w:rsidRPr="00D56D03" w:rsidRDefault="004224D8" w:rsidP="004224D8">
            <w:pPr>
              <w:spacing w:after="0"/>
              <w:jc w:val="both"/>
              <w:rPr>
                <w:rStyle w:val="Hervorhebung"/>
                <w:rFonts w:ascii="Arial" w:hAnsi="Arial" w:cs="Arial"/>
                <w:bCs/>
                <w:i w:val="0"/>
                <w:sz w:val="16"/>
                <w:szCs w:val="16"/>
                <w:lang w:val="en-GB"/>
              </w:rPr>
            </w:pPr>
          </w:p>
          <w:p w:rsidR="004224D8" w:rsidRPr="00D56D03" w:rsidRDefault="004224D8" w:rsidP="004224D8">
            <w:pPr>
              <w:spacing w:after="0"/>
              <w:jc w:val="both"/>
              <w:rPr>
                <w:rStyle w:val="Hervorhebung"/>
                <w:rFonts w:ascii="Arial" w:hAnsi="Arial" w:cs="Arial"/>
                <w:bCs/>
                <w:i w:val="0"/>
                <w:sz w:val="16"/>
                <w:szCs w:val="16"/>
                <w:lang w:val="en-GB"/>
              </w:rPr>
            </w:pPr>
            <w:r w:rsidRPr="004224D8">
              <w:rPr>
                <w:rStyle w:val="Hervorhebung"/>
                <w:rFonts w:ascii="Arial" w:hAnsi="Arial" w:cs="Arial"/>
                <w:b/>
                <w:bCs/>
                <w:sz w:val="16"/>
                <w:szCs w:val="16"/>
                <w:lang w:val="en-GB"/>
              </w:rPr>
              <w:t>"</w:t>
            </w:r>
            <w:r w:rsidRPr="00D56D03">
              <w:rPr>
                <w:rStyle w:val="Hervorhebung"/>
                <w:rFonts w:ascii="Arial" w:hAnsi="Arial" w:cs="Arial"/>
                <w:bCs/>
                <w:i w:val="0"/>
                <w:sz w:val="16"/>
                <w:szCs w:val="16"/>
                <w:lang w:val="en-GB"/>
              </w:rPr>
              <w:t>They all went in to this conference room.....Lyndon didn't stay that much in the meeting and when he came out....he grabbed me by the arm and he had this deep voice and he said, 'after tomorrow those S.O.B.'s will never embarrass me again - that's no threat - that's a promise.'"</w:t>
            </w:r>
          </w:p>
          <w:p w:rsidR="004224D8" w:rsidRPr="00D56D03" w:rsidRDefault="004224D8" w:rsidP="004224D8">
            <w:pPr>
              <w:spacing w:after="0"/>
              <w:jc w:val="both"/>
              <w:rPr>
                <w:rStyle w:val="Hervorhebung"/>
                <w:rFonts w:ascii="Arial" w:hAnsi="Arial" w:cs="Arial"/>
                <w:bCs/>
                <w:i w:val="0"/>
                <w:sz w:val="16"/>
                <w:szCs w:val="16"/>
                <w:lang w:val="en-GB"/>
              </w:rPr>
            </w:pPr>
          </w:p>
          <w:p w:rsidR="00D56D03" w:rsidRPr="00D56D03" w:rsidRDefault="00D56D03" w:rsidP="004224D8">
            <w:pPr>
              <w:spacing w:after="0"/>
              <w:jc w:val="both"/>
              <w:rPr>
                <w:rStyle w:val="Hervorhebung"/>
                <w:rFonts w:ascii="Arial" w:hAnsi="Arial" w:cs="Arial"/>
                <w:bCs/>
                <w:i w:val="0"/>
                <w:sz w:val="16"/>
                <w:szCs w:val="16"/>
                <w:lang w:val="en-GB"/>
              </w:rPr>
            </w:pPr>
          </w:p>
          <w:p w:rsidR="001B7D56" w:rsidRDefault="001B7D56" w:rsidP="001B7D56">
            <w:pPr>
              <w:spacing w:after="0"/>
              <w:jc w:val="center"/>
              <w:rPr>
                <w:rStyle w:val="Hervorhebung"/>
                <w:rFonts w:ascii="Arial" w:hAnsi="Arial" w:cs="Arial"/>
                <w:b/>
                <w:bCs/>
                <w:sz w:val="16"/>
                <w:szCs w:val="16"/>
                <w:lang w:val="en-GB"/>
              </w:rPr>
            </w:pPr>
            <w:r>
              <w:rPr>
                <w:rFonts w:ascii="Arial" w:hAnsi="Arial" w:cs="Arial"/>
                <w:b/>
                <w:bCs/>
                <w:noProof/>
                <w:sz w:val="16"/>
                <w:szCs w:val="16"/>
                <w:lang w:eastAsia="de-DE"/>
              </w:rPr>
              <w:drawing>
                <wp:inline distT="0" distB="0" distL="0" distR="0">
                  <wp:extent cx="2368696" cy="1340713"/>
                  <wp:effectExtent l="19050" t="0" r="0" b="0"/>
                  <wp:docPr id="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2368696" cy="1340713"/>
                          </a:xfrm>
                          <a:prstGeom prst="rect">
                            <a:avLst/>
                          </a:prstGeom>
                          <a:noFill/>
                          <a:ln w="9525">
                            <a:noFill/>
                            <a:miter lim="800000"/>
                            <a:headEnd/>
                            <a:tailEnd/>
                          </a:ln>
                        </pic:spPr>
                      </pic:pic>
                    </a:graphicData>
                  </a:graphic>
                </wp:inline>
              </w:drawing>
            </w:r>
          </w:p>
          <w:p w:rsidR="00D56D03" w:rsidRPr="003F38C9" w:rsidRDefault="00D56D03" w:rsidP="00D56D03">
            <w:pPr>
              <w:tabs>
                <w:tab w:val="left" w:pos="7371"/>
              </w:tabs>
              <w:spacing w:after="0"/>
              <w:ind w:left="284" w:right="286"/>
              <w:jc w:val="center"/>
              <w:rPr>
                <w:rStyle w:val="Fett"/>
                <w:rFonts w:ascii="Arial" w:hAnsi="Arial" w:cs="Arial"/>
                <w:b w:val="0"/>
                <w:i/>
                <w:iCs/>
                <w:sz w:val="16"/>
                <w:szCs w:val="16"/>
                <w:lang w:val="en-GB"/>
              </w:rPr>
            </w:pPr>
          </w:p>
          <w:p w:rsidR="004224D8" w:rsidRPr="003F38C9" w:rsidRDefault="004224D8" w:rsidP="003F38C9">
            <w:pPr>
              <w:tabs>
                <w:tab w:val="left" w:pos="7655"/>
              </w:tabs>
              <w:spacing w:after="0"/>
              <w:ind w:right="286"/>
              <w:jc w:val="both"/>
              <w:rPr>
                <w:rStyle w:val="Fett"/>
                <w:rFonts w:ascii="Arial" w:hAnsi="Arial" w:cs="Arial"/>
                <w:i/>
                <w:iCs/>
                <w:sz w:val="16"/>
                <w:szCs w:val="16"/>
                <w:lang w:val="en-GB"/>
              </w:rPr>
            </w:pPr>
            <w:r w:rsidRPr="003F38C9">
              <w:rPr>
                <w:rStyle w:val="Fett"/>
                <w:rFonts w:ascii="Arial" w:hAnsi="Arial" w:cs="Arial"/>
                <w:i/>
                <w:iCs/>
                <w:sz w:val="16"/>
                <w:szCs w:val="16"/>
                <w:lang w:val="en-GB"/>
              </w:rPr>
              <w:t>The Most Revealing Wink of the 20</w:t>
            </w:r>
            <w:r w:rsidRPr="003F38C9">
              <w:rPr>
                <w:rStyle w:val="Fett"/>
                <w:rFonts w:ascii="Arial" w:hAnsi="Arial" w:cs="Arial"/>
                <w:i/>
                <w:iCs/>
                <w:sz w:val="16"/>
                <w:szCs w:val="16"/>
                <w:vertAlign w:val="superscript"/>
                <w:lang w:val="en-GB"/>
              </w:rPr>
              <w:t>th</w:t>
            </w:r>
            <w:r w:rsidRPr="003F38C9">
              <w:rPr>
                <w:rStyle w:val="Fett"/>
                <w:rFonts w:ascii="Arial" w:hAnsi="Arial" w:cs="Arial"/>
                <w:i/>
                <w:iCs/>
                <w:sz w:val="16"/>
                <w:szCs w:val="16"/>
                <w:lang w:val="en-GB"/>
              </w:rPr>
              <w:t xml:space="preserve"> Century: Congressman Albert Thomas winks back at a quickly-smiling LBJ as he is being sworn in to be the next President of the United States on Air Force One while the grief-stricken Jackie Kennedy stands next to him.</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Johnson was still irate when he called Madeleine Brown the morning of the assassination, telling her the Irish mafia (meaning the Kennedy family) would never embarrass him again.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Brown was in Dallas on the day of the assassination but just as the parade for Kennedy was beginning she left and began driving towards Austin, first stopping off to have a haircut. Upon entering a hair salon she saw the news that Kennedy had been shot and immediately thought to call Lou </w:t>
            </w:r>
            <w:proofErr w:type="spellStart"/>
            <w:proofErr w:type="gramStart"/>
            <w:r w:rsidRPr="004224D8">
              <w:rPr>
                <w:rFonts w:ascii="Arial" w:hAnsi="Arial" w:cs="Arial"/>
                <w:sz w:val="16"/>
                <w:szCs w:val="16"/>
                <w:lang w:val="en-GB"/>
              </w:rPr>
              <w:t>Sterrett</w:t>
            </w:r>
            <w:proofErr w:type="spellEnd"/>
            <w:r w:rsidRPr="004224D8">
              <w:rPr>
                <w:rFonts w:ascii="Arial" w:hAnsi="Arial" w:cs="Arial"/>
                <w:sz w:val="16"/>
                <w:szCs w:val="16"/>
                <w:lang w:val="en-GB"/>
              </w:rPr>
              <w:t xml:space="preserve"> ,</w:t>
            </w:r>
            <w:proofErr w:type="gramEnd"/>
            <w:r w:rsidRPr="004224D8">
              <w:rPr>
                <w:rFonts w:ascii="Arial" w:hAnsi="Arial" w:cs="Arial"/>
                <w:sz w:val="16"/>
                <w:szCs w:val="16"/>
                <w:lang w:val="en-GB"/>
              </w:rPr>
              <w:t xml:space="preserve"> who was an Austin media mogul.</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 said my God what has happened Lou?"</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"And he said 'well they just shot that S.O.B'"</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"It was a political crime for political power," said Brown as she highlighted how people who were set to testify against Johnson for indictment proceedings, related to illegal kickbacks Johnson was receiving from agriculture programs before the assassination, were mysteriously set-up in homosexual scandals or found dead having allegedly shot themselves five times in the head.</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"Had the assassination not happened the day that it did, Lyndon Johnson would have probably gone to prison - they would have gotten rid of him - he was so involved with some of this," said Brown.</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 xml:space="preserve">Having had her own (and LBJ's illegitimate) son and nanny disappeared by Johnson's </w:t>
            </w:r>
            <w:proofErr w:type="spellStart"/>
            <w:r w:rsidRPr="004224D8">
              <w:rPr>
                <w:rFonts w:ascii="Arial" w:hAnsi="Arial" w:cs="Arial"/>
                <w:sz w:val="16"/>
                <w:szCs w:val="16"/>
                <w:lang w:val="en-GB"/>
              </w:rPr>
              <w:t>hitmen</w:t>
            </w:r>
            <w:proofErr w:type="spellEnd"/>
            <w:r w:rsidRPr="004224D8">
              <w:rPr>
                <w:rFonts w:ascii="Arial" w:hAnsi="Arial" w:cs="Arial"/>
                <w:sz w:val="16"/>
                <w:szCs w:val="16"/>
                <w:lang w:val="en-GB"/>
              </w:rPr>
              <w:t xml:space="preserve"> after the assassination, and upon hearing of the strange deaths of many other people connected to the events in </w:t>
            </w:r>
            <w:proofErr w:type="spellStart"/>
            <w:r w:rsidRPr="004224D8">
              <w:rPr>
                <w:rFonts w:ascii="Arial" w:hAnsi="Arial" w:cs="Arial"/>
                <w:sz w:val="16"/>
                <w:szCs w:val="16"/>
                <w:lang w:val="en-GB"/>
              </w:rPr>
              <w:t>Dealy</w:t>
            </w:r>
            <w:proofErr w:type="spellEnd"/>
            <w:r w:rsidRPr="004224D8">
              <w:rPr>
                <w:rFonts w:ascii="Arial" w:hAnsi="Arial" w:cs="Arial"/>
                <w:sz w:val="16"/>
                <w:szCs w:val="16"/>
                <w:lang w:val="en-GB"/>
              </w:rPr>
              <w:t xml:space="preserve"> Plaza, Brown felt that she was safer out in the light and decided to let the world hear her story.</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It's a story that simply hasn't got enough attention, besides a 2003 book written by Barr McClellan, father of White House press secretary Scott McClellan. Hopefully this article and the video clip contained therein will help to bring more attention to perhaps the biggest smoking gun proving that the assassination of JFK was an inside job planned from the very top years in advance.</w:t>
            </w:r>
          </w:p>
          <w:p w:rsidR="004224D8" w:rsidRPr="004224D8" w:rsidRDefault="004224D8" w:rsidP="004224D8">
            <w:pPr>
              <w:spacing w:after="0"/>
              <w:jc w:val="both"/>
              <w:rPr>
                <w:rFonts w:ascii="Arial" w:hAnsi="Arial" w:cs="Arial"/>
                <w:sz w:val="16"/>
                <w:szCs w:val="16"/>
                <w:lang w:val="en-GB"/>
              </w:rPr>
            </w:pPr>
          </w:p>
          <w:p w:rsidR="004224D8" w:rsidRPr="004224D8" w:rsidRDefault="004224D8" w:rsidP="004224D8">
            <w:pPr>
              <w:spacing w:after="0"/>
              <w:jc w:val="both"/>
              <w:rPr>
                <w:rFonts w:ascii="Arial" w:hAnsi="Arial" w:cs="Arial"/>
                <w:sz w:val="16"/>
                <w:szCs w:val="16"/>
                <w:lang w:val="en-GB"/>
              </w:rPr>
            </w:pPr>
            <w:r w:rsidRPr="004224D8">
              <w:rPr>
                <w:rFonts w:ascii="Arial" w:hAnsi="Arial" w:cs="Arial"/>
                <w:sz w:val="16"/>
                <w:szCs w:val="16"/>
                <w:lang w:val="en-GB"/>
              </w:rPr>
              <w:t>If they had the gall to blow the President's head off in broad daylight with the world's media watching over 40 years ago - what would stop the same lineage of criminals from carrying out 9/11?</w:t>
            </w:r>
          </w:p>
          <w:p w:rsidR="004224D8" w:rsidRDefault="004224D8" w:rsidP="004224D8">
            <w:pPr>
              <w:spacing w:after="0"/>
              <w:jc w:val="both"/>
              <w:rPr>
                <w:rFonts w:ascii="Arial" w:hAnsi="Arial" w:cs="Arial"/>
                <w:sz w:val="16"/>
                <w:szCs w:val="16"/>
                <w:lang w:val="en-GB"/>
              </w:rPr>
            </w:pPr>
          </w:p>
          <w:p w:rsidR="005F48F2" w:rsidRPr="007D0C25" w:rsidRDefault="009A30A6" w:rsidP="009A30A6">
            <w:pPr>
              <w:spacing w:after="0"/>
              <w:jc w:val="center"/>
              <w:rPr>
                <w:rFonts w:ascii="Arial" w:hAnsi="Arial" w:cs="Arial"/>
                <w:sz w:val="20"/>
                <w:szCs w:val="20"/>
                <w:lang w:val="en-GB"/>
              </w:rPr>
            </w:pPr>
            <w:r w:rsidRPr="007D0C25">
              <w:rPr>
                <w:rFonts w:ascii="Arial" w:hAnsi="Arial" w:cs="Arial"/>
                <w:sz w:val="20"/>
                <w:szCs w:val="20"/>
                <w:lang w:val="en-GB"/>
              </w:rPr>
              <w:t>* * * * * *</w:t>
            </w:r>
            <w:r w:rsidR="007D0C25" w:rsidRPr="007D0C25">
              <w:rPr>
                <w:rFonts w:ascii="Arial" w:hAnsi="Arial" w:cs="Arial"/>
                <w:sz w:val="20"/>
                <w:szCs w:val="20"/>
                <w:lang w:val="en-GB"/>
              </w:rPr>
              <w:t xml:space="preserve"> *</w:t>
            </w:r>
          </w:p>
          <w:p w:rsidR="00B042FC" w:rsidRDefault="007D0C25" w:rsidP="006A6065">
            <w:pPr>
              <w:spacing w:after="0"/>
              <w:jc w:val="both"/>
              <w:rPr>
                <w:rFonts w:ascii="Arial" w:hAnsi="Arial" w:cs="Arial"/>
                <w:sz w:val="16"/>
                <w:szCs w:val="16"/>
                <w:lang w:val="en-GB"/>
              </w:rPr>
            </w:pPr>
            <w:r>
              <w:rPr>
                <w:rFonts w:ascii="Arial" w:hAnsi="Arial" w:cs="Arial"/>
                <w:sz w:val="16"/>
                <w:szCs w:val="16"/>
                <w:lang w:val="en-GB"/>
              </w:rPr>
              <w:t>I</w:t>
            </w:r>
            <w:r w:rsidR="004224D8" w:rsidRPr="004224D8">
              <w:rPr>
                <w:rFonts w:ascii="Arial" w:hAnsi="Arial" w:cs="Arial"/>
                <w:sz w:val="16"/>
                <w:szCs w:val="16"/>
                <w:lang w:val="en-GB"/>
              </w:rPr>
              <w:t>f any of the information in the above articles is true, which each individual must conclude for himself through his own analytical efforts, it is apparent that some of our leaders not only lack integrity but are downright criminal. Our only defence against criminal leaders is to remove them from office and make them answer for their crimes before a court of law. In order to put an end to all political crimes, we as a nation need to elect wise and knowledgeable leaders with truly humanitarian traits and to work towards more self-governance in the form of a direct democracy by promoting the organization of people’s referendums (see “</w:t>
            </w:r>
            <w:r w:rsidR="004224D8" w:rsidRPr="004224D8">
              <w:rPr>
                <w:rFonts w:ascii="Arial" w:hAnsi="Arial" w:cs="Arial"/>
                <w:i/>
                <w:sz w:val="16"/>
                <w:szCs w:val="16"/>
                <w:lang w:val="en-GB"/>
              </w:rPr>
              <w:t>Equality for All”</w:t>
            </w:r>
            <w:r w:rsidR="004224D8" w:rsidRPr="004224D8">
              <w:rPr>
                <w:rFonts w:ascii="Arial" w:hAnsi="Arial" w:cs="Arial"/>
                <w:sz w:val="16"/>
                <w:szCs w:val="16"/>
                <w:lang w:val="en-GB"/>
              </w:rPr>
              <w:t>)</w:t>
            </w:r>
          </w:p>
          <w:p w:rsidR="00A31E00" w:rsidRPr="006A6065" w:rsidRDefault="00A31E00" w:rsidP="006A6065">
            <w:pPr>
              <w:spacing w:after="0"/>
              <w:jc w:val="both"/>
              <w:rPr>
                <w:rFonts w:ascii="Arial" w:hAnsi="Arial" w:cs="Arial"/>
                <w:sz w:val="16"/>
                <w:szCs w:val="16"/>
                <w:lang w:val="en-GB"/>
              </w:rPr>
            </w:pPr>
          </w:p>
        </w:tc>
      </w:tr>
    </w:tbl>
    <w:p w:rsidR="00330597" w:rsidRPr="000138F1" w:rsidRDefault="00330597" w:rsidP="00330597">
      <w:pPr>
        <w:spacing w:after="0" w:line="240" w:lineRule="auto"/>
        <w:jc w:val="center"/>
        <w:rPr>
          <w:rFonts w:eastAsia="Times New Roman" w:cstheme="minorHAnsi"/>
          <w:color w:val="C00000"/>
          <w:sz w:val="16"/>
          <w:szCs w:val="16"/>
          <w:lang w:val="en-US" w:eastAsia="de-DE"/>
        </w:rPr>
      </w:pPr>
    </w:p>
    <w:tbl>
      <w:tblPr>
        <w:tblpPr w:leftFromText="141" w:rightFromText="141" w:vertAnchor="text" w:horzAnchor="margin" w:tblpXSpec="center" w:tblpY="10829"/>
        <w:tblOverlap w:val="never"/>
        <w:tblW w:w="7823" w:type="dxa"/>
        <w:shd w:val="clear" w:color="auto" w:fill="632423" w:themeFill="accent2" w:themeFillShade="80"/>
        <w:tblLayout w:type="fixed"/>
        <w:tblCellMar>
          <w:left w:w="70" w:type="dxa"/>
          <w:right w:w="70" w:type="dxa"/>
        </w:tblCellMar>
        <w:tblLook w:val="0000"/>
      </w:tblPr>
      <w:tblGrid>
        <w:gridCol w:w="7823"/>
      </w:tblGrid>
      <w:tr w:rsidR="00A31E00" w:rsidRPr="00E26759" w:rsidTr="00A31E00">
        <w:trPr>
          <w:trHeight w:val="109"/>
        </w:trPr>
        <w:tc>
          <w:tcPr>
            <w:tcW w:w="7823" w:type="dxa"/>
            <w:shd w:val="clear" w:color="auto" w:fill="632423" w:themeFill="accent2" w:themeFillShade="80"/>
          </w:tcPr>
          <w:p w:rsidR="00A31E00" w:rsidRPr="004224D8" w:rsidRDefault="00A31E00" w:rsidP="00A31E00">
            <w:pPr>
              <w:spacing w:after="0" w:line="240" w:lineRule="auto"/>
              <w:ind w:left="142"/>
              <w:rPr>
                <w:rFonts w:ascii="Arial" w:eastAsia="Times New Roman" w:hAnsi="Arial" w:cs="Arial"/>
                <w:b/>
                <w:color w:val="632423" w:themeColor="accent2" w:themeShade="80"/>
                <w:sz w:val="16"/>
                <w:szCs w:val="16"/>
                <w:lang w:val="en-US" w:eastAsia="de-DE"/>
              </w:rPr>
            </w:pPr>
          </w:p>
        </w:tc>
      </w:tr>
    </w:tbl>
    <w:tbl>
      <w:tblPr>
        <w:tblpPr w:leftFromText="141" w:rightFromText="141" w:vertAnchor="text" w:horzAnchor="margin" w:tblpXSpec="center" w:tblpY="13879"/>
        <w:tblOverlap w:val="never"/>
        <w:tblW w:w="7725" w:type="dxa"/>
        <w:tblLayout w:type="fixed"/>
        <w:tblCellMar>
          <w:left w:w="70" w:type="dxa"/>
          <w:right w:w="70" w:type="dxa"/>
        </w:tblCellMar>
        <w:tblLook w:val="0000"/>
      </w:tblPr>
      <w:tblGrid>
        <w:gridCol w:w="7725"/>
      </w:tblGrid>
      <w:tr w:rsidR="00DF3133" w:rsidRPr="00DA5EE4" w:rsidTr="00DF3133">
        <w:trPr>
          <w:trHeight w:val="277"/>
        </w:trPr>
        <w:tc>
          <w:tcPr>
            <w:tcW w:w="7725" w:type="dxa"/>
            <w:shd w:val="clear" w:color="auto" w:fill="auto"/>
          </w:tcPr>
          <w:p w:rsidR="00DF3133" w:rsidRPr="00316709" w:rsidRDefault="00DF3133" w:rsidP="00DF3133">
            <w:pPr>
              <w:spacing w:after="0" w:line="240" w:lineRule="auto"/>
              <w:jc w:val="center"/>
              <w:rPr>
                <w:rFonts w:ascii="Arial" w:eastAsia="Times New Roman" w:hAnsi="Arial" w:cs="Arial"/>
                <w:sz w:val="14"/>
                <w:szCs w:val="14"/>
                <w:lang w:eastAsia="de-DE"/>
              </w:rPr>
            </w:pPr>
            <w:r w:rsidRPr="00316709">
              <w:rPr>
                <w:rFonts w:ascii="Arial" w:eastAsia="Times New Roman" w:hAnsi="Arial" w:cs="Arial"/>
                <w:sz w:val="14"/>
                <w:szCs w:val="14"/>
                <w:lang w:eastAsia="de-DE"/>
              </w:rPr>
              <w:t>Impressum</w:t>
            </w:r>
            <w:r>
              <w:rPr>
                <w:rFonts w:ascii="Arial" w:eastAsia="Times New Roman" w:hAnsi="Arial" w:cs="Arial"/>
                <w:sz w:val="14"/>
                <w:szCs w:val="14"/>
                <w:lang w:eastAsia="de-DE"/>
              </w:rPr>
              <w:t xml:space="preserve">  </w:t>
            </w:r>
            <w:r w:rsidRPr="00F77ACA">
              <w:rPr>
                <w:rFonts w:ascii="Arial" w:eastAsia="Times New Roman" w:hAnsi="Arial" w:cs="Arial"/>
                <w:b/>
                <w:lang w:eastAsia="de-DE"/>
              </w:rPr>
              <w:t>|</w:t>
            </w:r>
            <w:r>
              <w:rPr>
                <w:rFonts w:ascii="Arial" w:eastAsia="Times New Roman" w:hAnsi="Arial" w:cs="Arial"/>
                <w:b/>
                <w:lang w:eastAsia="de-DE"/>
              </w:rPr>
              <w:t xml:space="preserve"> </w:t>
            </w:r>
            <w:r>
              <w:rPr>
                <w:rFonts w:ascii="Arial" w:eastAsia="Times New Roman" w:hAnsi="Arial" w:cs="Arial"/>
                <w:sz w:val="14"/>
                <w:szCs w:val="14"/>
                <w:lang w:eastAsia="de-DE"/>
              </w:rPr>
              <w:t xml:space="preserve">Kontakt  </w:t>
            </w:r>
            <w:r w:rsidRPr="00316709">
              <w:rPr>
                <w:rFonts w:ascii="Arial" w:eastAsia="Times New Roman" w:hAnsi="Arial" w:cs="Arial"/>
                <w:b/>
                <w:lang w:eastAsia="de-DE"/>
              </w:rPr>
              <w:t>|</w:t>
            </w:r>
            <w:r>
              <w:rPr>
                <w:rFonts w:ascii="Arial" w:eastAsia="Times New Roman" w:hAnsi="Arial" w:cs="Arial"/>
                <w:b/>
                <w:lang w:eastAsia="de-DE"/>
              </w:rPr>
              <w:t xml:space="preserve"> </w:t>
            </w:r>
            <w:r w:rsidRPr="00316709">
              <w:rPr>
                <w:rFonts w:ascii="Arial" w:eastAsia="Times New Roman" w:hAnsi="Arial" w:cs="Arial"/>
                <w:sz w:val="14"/>
                <w:szCs w:val="14"/>
                <w:lang w:eastAsia="de-DE"/>
              </w:rPr>
              <w:t>©</w:t>
            </w:r>
            <w:r>
              <w:rPr>
                <w:rFonts w:ascii="Arial" w:eastAsia="Times New Roman" w:hAnsi="Arial" w:cs="Arial"/>
                <w:sz w:val="14"/>
                <w:szCs w:val="14"/>
                <w:lang w:eastAsia="de-DE"/>
              </w:rPr>
              <w:t xml:space="preserve">Copyright Rebecca </w:t>
            </w:r>
            <w:proofErr w:type="spellStart"/>
            <w:r>
              <w:rPr>
                <w:rFonts w:ascii="Arial" w:eastAsia="Times New Roman" w:hAnsi="Arial" w:cs="Arial"/>
                <w:sz w:val="14"/>
                <w:szCs w:val="14"/>
                <w:lang w:eastAsia="de-DE"/>
              </w:rPr>
              <w:t>Walkiw</w:t>
            </w:r>
            <w:proofErr w:type="spellEnd"/>
            <w:r>
              <w:rPr>
                <w:rFonts w:ascii="Arial" w:eastAsia="Times New Roman" w:hAnsi="Arial" w:cs="Arial"/>
                <w:sz w:val="14"/>
                <w:szCs w:val="14"/>
                <w:lang w:eastAsia="de-DE"/>
              </w:rPr>
              <w:t xml:space="preserve">  </w:t>
            </w:r>
            <w:r w:rsidRPr="00316709">
              <w:rPr>
                <w:rFonts w:ascii="Arial" w:eastAsia="Times New Roman" w:hAnsi="Arial" w:cs="Arial"/>
                <w:b/>
                <w:lang w:eastAsia="de-DE"/>
              </w:rPr>
              <w:t>|</w:t>
            </w:r>
            <w:r>
              <w:rPr>
                <w:rFonts w:ascii="Arial" w:eastAsia="Times New Roman" w:hAnsi="Arial" w:cs="Arial"/>
                <w:sz w:val="14"/>
                <w:szCs w:val="14"/>
                <w:lang w:eastAsia="de-DE"/>
              </w:rPr>
              <w:t xml:space="preserve"> Letzte Änderung:00.00.2012  </w:t>
            </w:r>
            <w:r w:rsidRPr="00316709">
              <w:rPr>
                <w:rFonts w:ascii="Arial" w:eastAsia="Times New Roman" w:hAnsi="Arial" w:cs="Arial"/>
                <w:b/>
                <w:lang w:eastAsia="de-DE"/>
              </w:rPr>
              <w:t>|</w:t>
            </w:r>
            <w:r>
              <w:rPr>
                <w:rFonts w:ascii="Arial" w:eastAsia="Times New Roman" w:hAnsi="Arial" w:cs="Arial"/>
                <w:b/>
                <w:lang w:eastAsia="de-DE"/>
              </w:rPr>
              <w:t xml:space="preserve"> </w:t>
            </w:r>
            <w:r>
              <w:rPr>
                <w:rFonts w:ascii="Arial" w:eastAsia="Times New Roman" w:hAnsi="Arial" w:cs="Arial"/>
                <w:sz w:val="14"/>
                <w:szCs w:val="14"/>
                <w:lang w:eastAsia="de-DE"/>
              </w:rPr>
              <w:t xml:space="preserve">Erstellt mit </w:t>
            </w:r>
            <w:proofErr w:type="spellStart"/>
            <w:r>
              <w:rPr>
                <w:rFonts w:ascii="Arial" w:eastAsia="Times New Roman" w:hAnsi="Arial" w:cs="Arial"/>
                <w:sz w:val="14"/>
                <w:szCs w:val="14"/>
                <w:lang w:eastAsia="de-DE"/>
              </w:rPr>
              <w:t>Drupal</w:t>
            </w:r>
            <w:proofErr w:type="spellEnd"/>
            <w:r>
              <w:rPr>
                <w:rFonts w:ascii="Arial" w:eastAsia="Times New Roman" w:hAnsi="Arial" w:cs="Arial"/>
                <w:sz w:val="14"/>
                <w:szCs w:val="14"/>
                <w:lang w:eastAsia="de-DE"/>
              </w:rPr>
              <w:t xml:space="preserve">  </w:t>
            </w:r>
            <w:r w:rsidRPr="00316709">
              <w:rPr>
                <w:rFonts w:ascii="Arial" w:eastAsia="Times New Roman" w:hAnsi="Arial" w:cs="Arial"/>
                <w:b/>
                <w:lang w:eastAsia="de-DE"/>
              </w:rPr>
              <w:t>|</w:t>
            </w:r>
            <w:r>
              <w:rPr>
                <w:rFonts w:ascii="Arial" w:eastAsia="Times New Roman" w:hAnsi="Arial" w:cs="Arial"/>
                <w:sz w:val="14"/>
                <w:szCs w:val="14"/>
                <w:lang w:eastAsia="de-DE"/>
              </w:rPr>
              <w:t xml:space="preserve"> Ausdrücken</w:t>
            </w:r>
          </w:p>
        </w:tc>
      </w:tr>
    </w:tbl>
    <w:p w:rsidR="004C3C94" w:rsidRDefault="004C3C94" w:rsidP="00B042FC">
      <w:pPr>
        <w:spacing w:after="0" w:line="240" w:lineRule="auto"/>
        <w:jc w:val="center"/>
        <w:rPr>
          <w:rFonts w:eastAsia="Times New Roman" w:cstheme="minorHAnsi"/>
          <w:color w:val="C00000"/>
          <w:sz w:val="16"/>
          <w:szCs w:val="16"/>
          <w:lang w:eastAsia="de-DE"/>
        </w:rPr>
      </w:pPr>
    </w:p>
    <w:sectPr w:rsidR="004C3C94" w:rsidSect="00433BF8">
      <w:pgSz w:w="11906" w:h="16838"/>
      <w:pgMar w:top="1417" w:right="1417" w:bottom="1134"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319" w:rsidRDefault="00B01319" w:rsidP="007E68DF">
      <w:pPr>
        <w:spacing w:after="0" w:line="240" w:lineRule="auto"/>
      </w:pPr>
      <w:r>
        <w:separator/>
      </w:r>
    </w:p>
  </w:endnote>
  <w:endnote w:type="continuationSeparator" w:id="0">
    <w:p w:rsidR="00B01319" w:rsidRDefault="00B01319" w:rsidP="007E6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319" w:rsidRDefault="00B01319" w:rsidP="007E68DF">
      <w:pPr>
        <w:spacing w:after="0" w:line="240" w:lineRule="auto"/>
      </w:pPr>
      <w:r>
        <w:separator/>
      </w:r>
    </w:p>
  </w:footnote>
  <w:footnote w:type="continuationSeparator" w:id="0">
    <w:p w:rsidR="00B01319" w:rsidRDefault="00B01319" w:rsidP="007E6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62.9pt;height:62.1pt;visibility:visible;mso-wrap-style:square" o:bullet="t">
        <v:imagedata r:id="rId1" o:title="images"/>
      </v:shape>
    </w:pict>
  </w:numPicBullet>
  <w:abstractNum w:abstractNumId="0">
    <w:nsid w:val="16F149FB"/>
    <w:multiLevelType w:val="hybridMultilevel"/>
    <w:tmpl w:val="B0682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2F06632"/>
    <w:multiLevelType w:val="hybridMultilevel"/>
    <w:tmpl w:val="FBCEA5FC"/>
    <w:lvl w:ilvl="0" w:tplc="2BE0B2C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E891DBC"/>
    <w:multiLevelType w:val="hybridMultilevel"/>
    <w:tmpl w:val="CD141F3C"/>
    <w:lvl w:ilvl="0" w:tplc="C156A2E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90114">
      <o:colormru v:ext="edit" colors="#fddbea,#9cf,#9fc,#fdefe3,#fffbf7,#fef6f0"/>
      <o:colormenu v:ext="edit" fillcolor="none"/>
    </o:shapedefaults>
  </w:hdrShapeDefaults>
  <w:footnotePr>
    <w:footnote w:id="-1"/>
    <w:footnote w:id="0"/>
  </w:footnotePr>
  <w:endnotePr>
    <w:endnote w:id="-1"/>
    <w:endnote w:id="0"/>
  </w:endnotePr>
  <w:compat/>
  <w:rsids>
    <w:rsidRoot w:val="00B34DD2"/>
    <w:rsid w:val="000028BD"/>
    <w:rsid w:val="00006334"/>
    <w:rsid w:val="000075C6"/>
    <w:rsid w:val="0001355D"/>
    <w:rsid w:val="000138F1"/>
    <w:rsid w:val="000162AB"/>
    <w:rsid w:val="00021D45"/>
    <w:rsid w:val="00022413"/>
    <w:rsid w:val="00022D04"/>
    <w:rsid w:val="0002784E"/>
    <w:rsid w:val="00031792"/>
    <w:rsid w:val="000330F4"/>
    <w:rsid w:val="00036037"/>
    <w:rsid w:val="00037594"/>
    <w:rsid w:val="00044FD7"/>
    <w:rsid w:val="00050833"/>
    <w:rsid w:val="00051D7A"/>
    <w:rsid w:val="00052359"/>
    <w:rsid w:val="00065CDB"/>
    <w:rsid w:val="00066FEB"/>
    <w:rsid w:val="0007685C"/>
    <w:rsid w:val="00076976"/>
    <w:rsid w:val="00082859"/>
    <w:rsid w:val="00082C43"/>
    <w:rsid w:val="00094093"/>
    <w:rsid w:val="00096FB3"/>
    <w:rsid w:val="000A5C53"/>
    <w:rsid w:val="000B1F38"/>
    <w:rsid w:val="000D0E3A"/>
    <w:rsid w:val="000E05DF"/>
    <w:rsid w:val="000E0D89"/>
    <w:rsid w:val="000E5EFB"/>
    <w:rsid w:val="000E64DB"/>
    <w:rsid w:val="000F02AA"/>
    <w:rsid w:val="000F0392"/>
    <w:rsid w:val="000F4A01"/>
    <w:rsid w:val="000F4FFD"/>
    <w:rsid w:val="000F6495"/>
    <w:rsid w:val="000F661D"/>
    <w:rsid w:val="001148BC"/>
    <w:rsid w:val="00125E9A"/>
    <w:rsid w:val="001308A7"/>
    <w:rsid w:val="00131CD9"/>
    <w:rsid w:val="00133532"/>
    <w:rsid w:val="00135849"/>
    <w:rsid w:val="00137300"/>
    <w:rsid w:val="00140D42"/>
    <w:rsid w:val="001437D0"/>
    <w:rsid w:val="00145F9F"/>
    <w:rsid w:val="0016100C"/>
    <w:rsid w:val="00163111"/>
    <w:rsid w:val="0016691F"/>
    <w:rsid w:val="001728EC"/>
    <w:rsid w:val="001729B6"/>
    <w:rsid w:val="001743D1"/>
    <w:rsid w:val="00177808"/>
    <w:rsid w:val="00177ED7"/>
    <w:rsid w:val="0018081B"/>
    <w:rsid w:val="00180A4F"/>
    <w:rsid w:val="00190D73"/>
    <w:rsid w:val="00192177"/>
    <w:rsid w:val="00195B51"/>
    <w:rsid w:val="001A740A"/>
    <w:rsid w:val="001B033D"/>
    <w:rsid w:val="001B0C94"/>
    <w:rsid w:val="001B7D56"/>
    <w:rsid w:val="001C16F6"/>
    <w:rsid w:val="001C24EE"/>
    <w:rsid w:val="001C2AB9"/>
    <w:rsid w:val="001C2E31"/>
    <w:rsid w:val="001D3761"/>
    <w:rsid w:val="001D6907"/>
    <w:rsid w:val="001D7936"/>
    <w:rsid w:val="001D7D29"/>
    <w:rsid w:val="001E172E"/>
    <w:rsid w:val="001F421B"/>
    <w:rsid w:val="001F5C19"/>
    <w:rsid w:val="002034A2"/>
    <w:rsid w:val="00204D9C"/>
    <w:rsid w:val="00207040"/>
    <w:rsid w:val="002102BF"/>
    <w:rsid w:val="00212D54"/>
    <w:rsid w:val="00213EAF"/>
    <w:rsid w:val="00214778"/>
    <w:rsid w:val="002222C9"/>
    <w:rsid w:val="00231204"/>
    <w:rsid w:val="00234173"/>
    <w:rsid w:val="0023454C"/>
    <w:rsid w:val="00267156"/>
    <w:rsid w:val="00270A59"/>
    <w:rsid w:val="00272212"/>
    <w:rsid w:val="00272B1A"/>
    <w:rsid w:val="00274152"/>
    <w:rsid w:val="00275D8C"/>
    <w:rsid w:val="00282885"/>
    <w:rsid w:val="00291952"/>
    <w:rsid w:val="002B6B73"/>
    <w:rsid w:val="002C577B"/>
    <w:rsid w:val="002D3D58"/>
    <w:rsid w:val="002E2795"/>
    <w:rsid w:val="002E40C8"/>
    <w:rsid w:val="002E462E"/>
    <w:rsid w:val="002E7443"/>
    <w:rsid w:val="002F20F7"/>
    <w:rsid w:val="002F5399"/>
    <w:rsid w:val="0030445A"/>
    <w:rsid w:val="00316709"/>
    <w:rsid w:val="00317A52"/>
    <w:rsid w:val="00325A75"/>
    <w:rsid w:val="00330597"/>
    <w:rsid w:val="0033104E"/>
    <w:rsid w:val="00337A4E"/>
    <w:rsid w:val="00346984"/>
    <w:rsid w:val="00346A0F"/>
    <w:rsid w:val="003512A0"/>
    <w:rsid w:val="00354037"/>
    <w:rsid w:val="00354C2A"/>
    <w:rsid w:val="0036319D"/>
    <w:rsid w:val="003647D7"/>
    <w:rsid w:val="00365DDA"/>
    <w:rsid w:val="00376C03"/>
    <w:rsid w:val="00377FCA"/>
    <w:rsid w:val="00381AF6"/>
    <w:rsid w:val="00383E9B"/>
    <w:rsid w:val="003942B7"/>
    <w:rsid w:val="00395A83"/>
    <w:rsid w:val="003A0D33"/>
    <w:rsid w:val="003A75B6"/>
    <w:rsid w:val="003A7E31"/>
    <w:rsid w:val="003B34E8"/>
    <w:rsid w:val="003B46C8"/>
    <w:rsid w:val="003B4DBA"/>
    <w:rsid w:val="003B7F0B"/>
    <w:rsid w:val="003C3F9E"/>
    <w:rsid w:val="003D4730"/>
    <w:rsid w:val="003E1167"/>
    <w:rsid w:val="003E23BC"/>
    <w:rsid w:val="003E58E2"/>
    <w:rsid w:val="003E74A6"/>
    <w:rsid w:val="003E7E51"/>
    <w:rsid w:val="003F1D11"/>
    <w:rsid w:val="003F38C9"/>
    <w:rsid w:val="003F6D1B"/>
    <w:rsid w:val="00405EA9"/>
    <w:rsid w:val="00411093"/>
    <w:rsid w:val="00416123"/>
    <w:rsid w:val="00421571"/>
    <w:rsid w:val="004224D8"/>
    <w:rsid w:val="004250E6"/>
    <w:rsid w:val="00425D8D"/>
    <w:rsid w:val="00430B7A"/>
    <w:rsid w:val="00430BDD"/>
    <w:rsid w:val="00431CEE"/>
    <w:rsid w:val="0043326B"/>
    <w:rsid w:val="00433BF8"/>
    <w:rsid w:val="00436319"/>
    <w:rsid w:val="0044044D"/>
    <w:rsid w:val="0044510B"/>
    <w:rsid w:val="00445D4D"/>
    <w:rsid w:val="004465BA"/>
    <w:rsid w:val="00450CC0"/>
    <w:rsid w:val="00450D62"/>
    <w:rsid w:val="004527F3"/>
    <w:rsid w:val="004529D6"/>
    <w:rsid w:val="004610A5"/>
    <w:rsid w:val="00464569"/>
    <w:rsid w:val="0047175C"/>
    <w:rsid w:val="00473567"/>
    <w:rsid w:val="00481C7B"/>
    <w:rsid w:val="00484DCC"/>
    <w:rsid w:val="00487916"/>
    <w:rsid w:val="00490330"/>
    <w:rsid w:val="004A4441"/>
    <w:rsid w:val="004B3294"/>
    <w:rsid w:val="004C3C94"/>
    <w:rsid w:val="004C5DC4"/>
    <w:rsid w:val="004D0EB7"/>
    <w:rsid w:val="004E0489"/>
    <w:rsid w:val="004E672B"/>
    <w:rsid w:val="004E7B8C"/>
    <w:rsid w:val="004F0C2A"/>
    <w:rsid w:val="004F29FA"/>
    <w:rsid w:val="004F5810"/>
    <w:rsid w:val="005014AA"/>
    <w:rsid w:val="00502613"/>
    <w:rsid w:val="0051147C"/>
    <w:rsid w:val="0052265A"/>
    <w:rsid w:val="00530B55"/>
    <w:rsid w:val="0053566B"/>
    <w:rsid w:val="00535E1E"/>
    <w:rsid w:val="00536FA1"/>
    <w:rsid w:val="00541C40"/>
    <w:rsid w:val="0054331D"/>
    <w:rsid w:val="005442C3"/>
    <w:rsid w:val="00544EAA"/>
    <w:rsid w:val="005564C0"/>
    <w:rsid w:val="0057123F"/>
    <w:rsid w:val="005776AF"/>
    <w:rsid w:val="005814DB"/>
    <w:rsid w:val="005A042E"/>
    <w:rsid w:val="005A28F5"/>
    <w:rsid w:val="005A6573"/>
    <w:rsid w:val="005A7AFA"/>
    <w:rsid w:val="005B2B5B"/>
    <w:rsid w:val="005C47CD"/>
    <w:rsid w:val="005D7CAE"/>
    <w:rsid w:val="005E6FB7"/>
    <w:rsid w:val="005F20B5"/>
    <w:rsid w:val="005F48F2"/>
    <w:rsid w:val="00604646"/>
    <w:rsid w:val="0061273E"/>
    <w:rsid w:val="00617744"/>
    <w:rsid w:val="006222B8"/>
    <w:rsid w:val="00623766"/>
    <w:rsid w:val="00633A89"/>
    <w:rsid w:val="00635F49"/>
    <w:rsid w:val="00657416"/>
    <w:rsid w:val="00657CBF"/>
    <w:rsid w:val="00664F00"/>
    <w:rsid w:val="00670A02"/>
    <w:rsid w:val="00670B6A"/>
    <w:rsid w:val="00672394"/>
    <w:rsid w:val="006806DA"/>
    <w:rsid w:val="00687A63"/>
    <w:rsid w:val="006A1CDA"/>
    <w:rsid w:val="006A354F"/>
    <w:rsid w:val="006A6065"/>
    <w:rsid w:val="006A62A3"/>
    <w:rsid w:val="006B1367"/>
    <w:rsid w:val="006C57A1"/>
    <w:rsid w:val="006D2FA5"/>
    <w:rsid w:val="006D48BE"/>
    <w:rsid w:val="006E0512"/>
    <w:rsid w:val="006E47AD"/>
    <w:rsid w:val="006F48FE"/>
    <w:rsid w:val="00707E86"/>
    <w:rsid w:val="00710711"/>
    <w:rsid w:val="007168D9"/>
    <w:rsid w:val="00721074"/>
    <w:rsid w:val="00727170"/>
    <w:rsid w:val="0073228F"/>
    <w:rsid w:val="007437AB"/>
    <w:rsid w:val="007467B5"/>
    <w:rsid w:val="00753DC0"/>
    <w:rsid w:val="00765DE6"/>
    <w:rsid w:val="007705F7"/>
    <w:rsid w:val="007719ED"/>
    <w:rsid w:val="00773062"/>
    <w:rsid w:val="007753F9"/>
    <w:rsid w:val="00782E4B"/>
    <w:rsid w:val="00782F58"/>
    <w:rsid w:val="007964F1"/>
    <w:rsid w:val="007A42DD"/>
    <w:rsid w:val="007B2BDE"/>
    <w:rsid w:val="007B4D70"/>
    <w:rsid w:val="007B7B5C"/>
    <w:rsid w:val="007C3FB2"/>
    <w:rsid w:val="007C4253"/>
    <w:rsid w:val="007D0C25"/>
    <w:rsid w:val="007D3CCD"/>
    <w:rsid w:val="007D587E"/>
    <w:rsid w:val="007E1587"/>
    <w:rsid w:val="007E68DF"/>
    <w:rsid w:val="007E7AFB"/>
    <w:rsid w:val="007F1341"/>
    <w:rsid w:val="007F1879"/>
    <w:rsid w:val="007F1B79"/>
    <w:rsid w:val="007F46E8"/>
    <w:rsid w:val="007F645A"/>
    <w:rsid w:val="00800221"/>
    <w:rsid w:val="00803470"/>
    <w:rsid w:val="0081278C"/>
    <w:rsid w:val="00815161"/>
    <w:rsid w:val="00820DF7"/>
    <w:rsid w:val="00822229"/>
    <w:rsid w:val="00826C35"/>
    <w:rsid w:val="00827488"/>
    <w:rsid w:val="00827995"/>
    <w:rsid w:val="00831D4D"/>
    <w:rsid w:val="00833331"/>
    <w:rsid w:val="008357B5"/>
    <w:rsid w:val="00835B52"/>
    <w:rsid w:val="00835F13"/>
    <w:rsid w:val="00836D3A"/>
    <w:rsid w:val="0083789A"/>
    <w:rsid w:val="00842231"/>
    <w:rsid w:val="008432B5"/>
    <w:rsid w:val="0084772F"/>
    <w:rsid w:val="00850662"/>
    <w:rsid w:val="0085418C"/>
    <w:rsid w:val="008626E1"/>
    <w:rsid w:val="008711D6"/>
    <w:rsid w:val="00872CDB"/>
    <w:rsid w:val="0088226B"/>
    <w:rsid w:val="00892515"/>
    <w:rsid w:val="008943FA"/>
    <w:rsid w:val="00894538"/>
    <w:rsid w:val="008976AD"/>
    <w:rsid w:val="008A63FE"/>
    <w:rsid w:val="008B1265"/>
    <w:rsid w:val="008C1761"/>
    <w:rsid w:val="008D3BB4"/>
    <w:rsid w:val="008D71A1"/>
    <w:rsid w:val="008E22FF"/>
    <w:rsid w:val="008F3CF3"/>
    <w:rsid w:val="009001BB"/>
    <w:rsid w:val="0090150E"/>
    <w:rsid w:val="00903B46"/>
    <w:rsid w:val="00904215"/>
    <w:rsid w:val="009058A7"/>
    <w:rsid w:val="00905A1C"/>
    <w:rsid w:val="00912D2F"/>
    <w:rsid w:val="00913A4A"/>
    <w:rsid w:val="009170AB"/>
    <w:rsid w:val="0092155A"/>
    <w:rsid w:val="0092185A"/>
    <w:rsid w:val="00924F95"/>
    <w:rsid w:val="00927B1E"/>
    <w:rsid w:val="00931F8D"/>
    <w:rsid w:val="00941EF6"/>
    <w:rsid w:val="009436D3"/>
    <w:rsid w:val="009456E6"/>
    <w:rsid w:val="00955D6D"/>
    <w:rsid w:val="00962723"/>
    <w:rsid w:val="00972F0F"/>
    <w:rsid w:val="00975451"/>
    <w:rsid w:val="00985781"/>
    <w:rsid w:val="00985E27"/>
    <w:rsid w:val="00985F71"/>
    <w:rsid w:val="009A30A6"/>
    <w:rsid w:val="009A403A"/>
    <w:rsid w:val="009A5074"/>
    <w:rsid w:val="009B6C20"/>
    <w:rsid w:val="009B70A6"/>
    <w:rsid w:val="009D0FEF"/>
    <w:rsid w:val="009D629A"/>
    <w:rsid w:val="009D6731"/>
    <w:rsid w:val="009D71AF"/>
    <w:rsid w:val="009E1424"/>
    <w:rsid w:val="009E1ADB"/>
    <w:rsid w:val="009E3DC7"/>
    <w:rsid w:val="009F074D"/>
    <w:rsid w:val="009F18B0"/>
    <w:rsid w:val="00A00851"/>
    <w:rsid w:val="00A073C7"/>
    <w:rsid w:val="00A14562"/>
    <w:rsid w:val="00A15DCE"/>
    <w:rsid w:val="00A235AB"/>
    <w:rsid w:val="00A23755"/>
    <w:rsid w:val="00A23D84"/>
    <w:rsid w:val="00A30BA6"/>
    <w:rsid w:val="00A31E00"/>
    <w:rsid w:val="00A337AC"/>
    <w:rsid w:val="00A40367"/>
    <w:rsid w:val="00A42334"/>
    <w:rsid w:val="00A42459"/>
    <w:rsid w:val="00A466F0"/>
    <w:rsid w:val="00A47810"/>
    <w:rsid w:val="00A53DB1"/>
    <w:rsid w:val="00A76E20"/>
    <w:rsid w:val="00A84134"/>
    <w:rsid w:val="00A956A1"/>
    <w:rsid w:val="00AA4B98"/>
    <w:rsid w:val="00AC56DF"/>
    <w:rsid w:val="00AD108E"/>
    <w:rsid w:val="00AE0FFC"/>
    <w:rsid w:val="00AF0E74"/>
    <w:rsid w:val="00AF62F5"/>
    <w:rsid w:val="00B01319"/>
    <w:rsid w:val="00B02E47"/>
    <w:rsid w:val="00B042FC"/>
    <w:rsid w:val="00B04B68"/>
    <w:rsid w:val="00B055FA"/>
    <w:rsid w:val="00B056E7"/>
    <w:rsid w:val="00B1265D"/>
    <w:rsid w:val="00B24958"/>
    <w:rsid w:val="00B25914"/>
    <w:rsid w:val="00B343A6"/>
    <w:rsid w:val="00B3480B"/>
    <w:rsid w:val="00B34D65"/>
    <w:rsid w:val="00B34DD2"/>
    <w:rsid w:val="00B40469"/>
    <w:rsid w:val="00B508D4"/>
    <w:rsid w:val="00B57BCE"/>
    <w:rsid w:val="00B657E9"/>
    <w:rsid w:val="00B67C04"/>
    <w:rsid w:val="00B779D1"/>
    <w:rsid w:val="00B80017"/>
    <w:rsid w:val="00B96738"/>
    <w:rsid w:val="00B97411"/>
    <w:rsid w:val="00BA00CB"/>
    <w:rsid w:val="00BA1271"/>
    <w:rsid w:val="00BA2814"/>
    <w:rsid w:val="00BA610A"/>
    <w:rsid w:val="00BA7B78"/>
    <w:rsid w:val="00BB017D"/>
    <w:rsid w:val="00BB071E"/>
    <w:rsid w:val="00BB0A00"/>
    <w:rsid w:val="00BB58F9"/>
    <w:rsid w:val="00BB7765"/>
    <w:rsid w:val="00BC3B71"/>
    <w:rsid w:val="00BC630A"/>
    <w:rsid w:val="00BD2220"/>
    <w:rsid w:val="00BD31F1"/>
    <w:rsid w:val="00BD49AF"/>
    <w:rsid w:val="00BD6628"/>
    <w:rsid w:val="00BD695C"/>
    <w:rsid w:val="00BD6D77"/>
    <w:rsid w:val="00BE2CC3"/>
    <w:rsid w:val="00BE5493"/>
    <w:rsid w:val="00BF28AD"/>
    <w:rsid w:val="00C00AC1"/>
    <w:rsid w:val="00C066FD"/>
    <w:rsid w:val="00C11A7F"/>
    <w:rsid w:val="00C14819"/>
    <w:rsid w:val="00C17217"/>
    <w:rsid w:val="00C20728"/>
    <w:rsid w:val="00C20C54"/>
    <w:rsid w:val="00C212FF"/>
    <w:rsid w:val="00C244B1"/>
    <w:rsid w:val="00C25964"/>
    <w:rsid w:val="00C35335"/>
    <w:rsid w:val="00C3702C"/>
    <w:rsid w:val="00C52BD8"/>
    <w:rsid w:val="00C57566"/>
    <w:rsid w:val="00C663A9"/>
    <w:rsid w:val="00CA30F8"/>
    <w:rsid w:val="00CB793B"/>
    <w:rsid w:val="00CC176C"/>
    <w:rsid w:val="00CD124D"/>
    <w:rsid w:val="00CE2E67"/>
    <w:rsid w:val="00D01DBF"/>
    <w:rsid w:val="00D12988"/>
    <w:rsid w:val="00D1304A"/>
    <w:rsid w:val="00D163BB"/>
    <w:rsid w:val="00D238D9"/>
    <w:rsid w:val="00D31344"/>
    <w:rsid w:val="00D37EB5"/>
    <w:rsid w:val="00D442EE"/>
    <w:rsid w:val="00D461BD"/>
    <w:rsid w:val="00D54BFA"/>
    <w:rsid w:val="00D56D03"/>
    <w:rsid w:val="00D70513"/>
    <w:rsid w:val="00D71B1F"/>
    <w:rsid w:val="00D75135"/>
    <w:rsid w:val="00D80B42"/>
    <w:rsid w:val="00D95750"/>
    <w:rsid w:val="00D97B0A"/>
    <w:rsid w:val="00DA1A82"/>
    <w:rsid w:val="00DA5EE4"/>
    <w:rsid w:val="00DB5996"/>
    <w:rsid w:val="00DC0A05"/>
    <w:rsid w:val="00DC2145"/>
    <w:rsid w:val="00DC35FD"/>
    <w:rsid w:val="00DC4FCA"/>
    <w:rsid w:val="00DD02F8"/>
    <w:rsid w:val="00DD155E"/>
    <w:rsid w:val="00DE0534"/>
    <w:rsid w:val="00DF3133"/>
    <w:rsid w:val="00DF35A5"/>
    <w:rsid w:val="00E06770"/>
    <w:rsid w:val="00E07730"/>
    <w:rsid w:val="00E11BDD"/>
    <w:rsid w:val="00E12F94"/>
    <w:rsid w:val="00E21917"/>
    <w:rsid w:val="00E228DD"/>
    <w:rsid w:val="00E26759"/>
    <w:rsid w:val="00E40375"/>
    <w:rsid w:val="00E471F0"/>
    <w:rsid w:val="00E478AD"/>
    <w:rsid w:val="00E50827"/>
    <w:rsid w:val="00E623AE"/>
    <w:rsid w:val="00E64CF4"/>
    <w:rsid w:val="00E72E44"/>
    <w:rsid w:val="00E74ED6"/>
    <w:rsid w:val="00E76BEB"/>
    <w:rsid w:val="00E83590"/>
    <w:rsid w:val="00E83649"/>
    <w:rsid w:val="00E84379"/>
    <w:rsid w:val="00E8468B"/>
    <w:rsid w:val="00EA3E75"/>
    <w:rsid w:val="00EA57AD"/>
    <w:rsid w:val="00EA69A7"/>
    <w:rsid w:val="00EB2EAE"/>
    <w:rsid w:val="00EC1B39"/>
    <w:rsid w:val="00EC4D32"/>
    <w:rsid w:val="00EC7C44"/>
    <w:rsid w:val="00ED2CFE"/>
    <w:rsid w:val="00ED3B07"/>
    <w:rsid w:val="00EE508E"/>
    <w:rsid w:val="00F04762"/>
    <w:rsid w:val="00F05AF5"/>
    <w:rsid w:val="00F12B50"/>
    <w:rsid w:val="00F2570E"/>
    <w:rsid w:val="00F41490"/>
    <w:rsid w:val="00F432A7"/>
    <w:rsid w:val="00F533EA"/>
    <w:rsid w:val="00F751C0"/>
    <w:rsid w:val="00F7776B"/>
    <w:rsid w:val="00F777CB"/>
    <w:rsid w:val="00F77ACA"/>
    <w:rsid w:val="00F77DA8"/>
    <w:rsid w:val="00F832BF"/>
    <w:rsid w:val="00F8640D"/>
    <w:rsid w:val="00F92B62"/>
    <w:rsid w:val="00FA0A61"/>
    <w:rsid w:val="00FA540E"/>
    <w:rsid w:val="00FA755D"/>
    <w:rsid w:val="00FC3DFC"/>
    <w:rsid w:val="00FD0E44"/>
    <w:rsid w:val="00FD5B09"/>
    <w:rsid w:val="00FD686B"/>
    <w:rsid w:val="00FE3548"/>
    <w:rsid w:val="00FE4640"/>
    <w:rsid w:val="00FE5F32"/>
    <w:rsid w:val="00FE633C"/>
    <w:rsid w:val="00FF441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4">
      <o:colormru v:ext="edit" colors="#fddbea,#9cf,#9fc,#fdefe3,#fffbf7,#fef6f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47AD"/>
  </w:style>
  <w:style w:type="paragraph" w:styleId="berschrift1">
    <w:name w:val="heading 1"/>
    <w:basedOn w:val="Standard"/>
    <w:next w:val="Standard"/>
    <w:link w:val="berschrift1Zchn"/>
    <w:uiPriority w:val="9"/>
    <w:qFormat/>
    <w:rsid w:val="00411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character" w:styleId="Hervorhebung">
    <w:name w:val="Emphasis"/>
    <w:basedOn w:val="Absatz-Standardschriftart"/>
    <w:qFormat/>
    <w:rsid w:val="004224D8"/>
    <w:rPr>
      <w:i/>
      <w:iCs/>
    </w:rPr>
  </w:style>
  <w:style w:type="character" w:customStyle="1" w:styleId="newheadline1">
    <w:name w:val="newheadline1"/>
    <w:basedOn w:val="Absatz-Standardschriftart"/>
    <w:rsid w:val="004224D8"/>
    <w:rPr>
      <w:rFonts w:ascii="Arial" w:hAnsi="Arial" w:cs="Arial" w:hint="default"/>
      <w:b/>
      <w:bCs/>
      <w:sz w:val="30"/>
      <w:szCs w:val="30"/>
    </w:rPr>
  </w:style>
  <w:style w:type="character" w:customStyle="1" w:styleId="subhead1">
    <w:name w:val="subhead1"/>
    <w:basedOn w:val="Absatz-Standardschriftart"/>
    <w:rsid w:val="004224D8"/>
    <w:rPr>
      <w:rFonts w:ascii="Arial" w:hAnsi="Arial" w:cs="Arial" w:hint="default"/>
      <w:b w:val="0"/>
      <w:bCs w:val="0"/>
      <w:color w:val="000000"/>
      <w:sz w:val="21"/>
      <w:szCs w:val="21"/>
    </w:rPr>
  </w:style>
  <w:style w:type="character" w:styleId="Fett">
    <w:name w:val="Strong"/>
    <w:basedOn w:val="Absatz-Standardschriftart"/>
    <w:qFormat/>
    <w:rsid w:val="004224D8"/>
    <w:rPr>
      <w:b/>
      <w:bCs/>
    </w:rPr>
  </w:style>
  <w:style w:type="character" w:customStyle="1" w:styleId="berschrift1Zchn">
    <w:name w:val="Überschrift 1 Zchn"/>
    <w:basedOn w:val="Absatz-Standardschriftart"/>
    <w:link w:val="berschrift1"/>
    <w:uiPriority w:val="9"/>
    <w:rsid w:val="00411093"/>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uiPriority w:val="99"/>
    <w:unhideWhenUsed/>
    <w:rsid w:val="00411093"/>
    <w:pPr>
      <w:spacing w:after="120"/>
    </w:pPr>
  </w:style>
  <w:style w:type="character" w:customStyle="1" w:styleId="TextkrperZchn">
    <w:name w:val="Textkörper Zchn"/>
    <w:basedOn w:val="Absatz-Standardschriftart"/>
    <w:link w:val="Textkrper"/>
    <w:uiPriority w:val="99"/>
    <w:rsid w:val="00411093"/>
  </w:style>
  <w:style w:type="character" w:styleId="Hyperlink">
    <w:name w:val="Hyperlink"/>
    <w:basedOn w:val="Absatz-Standardschriftart"/>
    <w:uiPriority w:val="99"/>
    <w:unhideWhenUsed/>
    <w:rsid w:val="0041109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5001514">
      <w:bodyDiv w:val="1"/>
      <w:marLeft w:val="0"/>
      <w:marRight w:val="0"/>
      <w:marTop w:val="0"/>
      <w:marBottom w:val="0"/>
      <w:divBdr>
        <w:top w:val="none" w:sz="0" w:space="0" w:color="auto"/>
        <w:left w:val="none" w:sz="0" w:space="0" w:color="auto"/>
        <w:bottom w:val="none" w:sz="0" w:space="0" w:color="auto"/>
        <w:right w:val="none" w:sz="0" w:space="0" w:color="auto"/>
      </w:divBdr>
      <w:divsChild>
        <w:div w:id="1671912598">
          <w:marLeft w:val="0"/>
          <w:marRight w:val="0"/>
          <w:marTop w:val="0"/>
          <w:marBottom w:val="0"/>
          <w:divBdr>
            <w:top w:val="none" w:sz="0" w:space="0" w:color="auto"/>
            <w:left w:val="none" w:sz="0" w:space="0" w:color="auto"/>
            <w:bottom w:val="none" w:sz="0" w:space="0" w:color="auto"/>
            <w:right w:val="none" w:sz="0" w:space="0" w:color="auto"/>
          </w:divBdr>
          <w:divsChild>
            <w:div w:id="1772385611">
              <w:marLeft w:val="0"/>
              <w:marRight w:val="0"/>
              <w:marTop w:val="0"/>
              <w:marBottom w:val="0"/>
              <w:divBdr>
                <w:top w:val="none" w:sz="0" w:space="0" w:color="auto"/>
                <w:left w:val="none" w:sz="0" w:space="0" w:color="auto"/>
                <w:bottom w:val="none" w:sz="0" w:space="0" w:color="auto"/>
                <w:right w:val="none" w:sz="0" w:space="0" w:color="auto"/>
              </w:divBdr>
              <w:divsChild>
                <w:div w:id="1246453556">
                  <w:marLeft w:val="0"/>
                  <w:marRight w:val="0"/>
                  <w:marTop w:val="0"/>
                  <w:marBottom w:val="0"/>
                  <w:divBdr>
                    <w:top w:val="none" w:sz="0" w:space="0" w:color="auto"/>
                    <w:left w:val="none" w:sz="0" w:space="0" w:color="auto"/>
                    <w:bottom w:val="none" w:sz="0" w:space="0" w:color="auto"/>
                    <w:right w:val="none" w:sz="0" w:space="0" w:color="auto"/>
                  </w:divBdr>
                  <w:divsChild>
                    <w:div w:id="799766962">
                      <w:marLeft w:val="0"/>
                      <w:marRight w:val="0"/>
                      <w:marTop w:val="0"/>
                      <w:marBottom w:val="0"/>
                      <w:divBdr>
                        <w:top w:val="none" w:sz="0" w:space="0" w:color="auto"/>
                        <w:left w:val="none" w:sz="0" w:space="0" w:color="auto"/>
                        <w:bottom w:val="none" w:sz="0" w:space="0" w:color="auto"/>
                        <w:right w:val="none" w:sz="0" w:space="0" w:color="auto"/>
                      </w:divBdr>
                      <w:divsChild>
                        <w:div w:id="45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908">
          <w:marLeft w:val="0"/>
          <w:marRight w:val="0"/>
          <w:marTop w:val="0"/>
          <w:marBottom w:val="0"/>
          <w:divBdr>
            <w:top w:val="none" w:sz="0" w:space="0" w:color="auto"/>
            <w:left w:val="none" w:sz="0" w:space="0" w:color="auto"/>
            <w:bottom w:val="none" w:sz="0" w:space="0" w:color="auto"/>
            <w:right w:val="none" w:sz="0" w:space="0" w:color="auto"/>
          </w:divBdr>
        </w:div>
      </w:divsChild>
    </w:div>
    <w:div w:id="1359307232">
      <w:bodyDiv w:val="1"/>
      <w:marLeft w:val="0"/>
      <w:marRight w:val="0"/>
      <w:marTop w:val="0"/>
      <w:marBottom w:val="0"/>
      <w:divBdr>
        <w:top w:val="none" w:sz="0" w:space="0" w:color="auto"/>
        <w:left w:val="none" w:sz="0" w:space="0" w:color="auto"/>
        <w:bottom w:val="none" w:sz="0" w:space="0" w:color="auto"/>
        <w:right w:val="none" w:sz="0" w:space="0" w:color="auto"/>
      </w:divBdr>
      <w:divsChild>
        <w:div w:id="858812501">
          <w:marLeft w:val="0"/>
          <w:marRight w:val="0"/>
          <w:marTop w:val="0"/>
          <w:marBottom w:val="0"/>
          <w:divBdr>
            <w:top w:val="none" w:sz="0" w:space="0" w:color="auto"/>
            <w:left w:val="none" w:sz="0" w:space="0" w:color="auto"/>
            <w:bottom w:val="none" w:sz="0" w:space="0" w:color="auto"/>
            <w:right w:val="none" w:sz="0" w:space="0" w:color="auto"/>
          </w:divBdr>
          <w:divsChild>
            <w:div w:id="792676318">
              <w:marLeft w:val="0"/>
              <w:marRight w:val="0"/>
              <w:marTop w:val="0"/>
              <w:marBottom w:val="0"/>
              <w:divBdr>
                <w:top w:val="none" w:sz="0" w:space="0" w:color="auto"/>
                <w:left w:val="none" w:sz="0" w:space="0" w:color="auto"/>
                <w:bottom w:val="none" w:sz="0" w:space="0" w:color="auto"/>
                <w:right w:val="none" w:sz="0" w:space="0" w:color="auto"/>
              </w:divBdr>
              <w:divsChild>
                <w:div w:id="780959504">
                  <w:marLeft w:val="0"/>
                  <w:marRight w:val="0"/>
                  <w:marTop w:val="0"/>
                  <w:marBottom w:val="0"/>
                  <w:divBdr>
                    <w:top w:val="none" w:sz="0" w:space="0" w:color="auto"/>
                    <w:left w:val="none" w:sz="0" w:space="0" w:color="auto"/>
                    <w:bottom w:val="none" w:sz="0" w:space="0" w:color="auto"/>
                    <w:right w:val="none" w:sz="0" w:space="0" w:color="auto"/>
                  </w:divBdr>
                  <w:divsChild>
                    <w:div w:id="1090196559">
                      <w:marLeft w:val="0"/>
                      <w:marRight w:val="0"/>
                      <w:marTop w:val="0"/>
                      <w:marBottom w:val="0"/>
                      <w:divBdr>
                        <w:top w:val="none" w:sz="0" w:space="0" w:color="auto"/>
                        <w:left w:val="none" w:sz="0" w:space="0" w:color="auto"/>
                        <w:bottom w:val="none" w:sz="0" w:space="0" w:color="auto"/>
                        <w:right w:val="none" w:sz="0" w:space="0" w:color="auto"/>
                      </w:divBdr>
                      <w:divsChild>
                        <w:div w:id="2042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2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5FA8F-D967-447F-92F2-CC5B0BA9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3485</Words>
  <Characters>21959</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24</cp:revision>
  <dcterms:created xsi:type="dcterms:W3CDTF">2012-04-09T12:02:00Z</dcterms:created>
  <dcterms:modified xsi:type="dcterms:W3CDTF">2012-06-03T10:32:00Z</dcterms:modified>
</cp:coreProperties>
</file>